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943F07">
        <w:tc>
          <w:tcPr>
            <w:tcW w:w="4785" w:type="dxa"/>
          </w:tcPr>
          <w:p w:rsidR="00F84C0D" w:rsidRPr="00F84C0D" w:rsidRDefault="00F84C0D" w:rsidP="0013778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F84C0D">
              <w:rPr>
                <w:rFonts w:ascii="한컴바탕" w:eastAsia="한컴바탕" w:hAnsi="한컴바탕" w:cs="한컴바탕" w:hint="eastAsia"/>
                <w:b/>
                <w:sz w:val="26"/>
                <w:szCs w:val="26"/>
                <w:lang w:eastAsia="ko-KR"/>
              </w:rPr>
              <w:t>국가발전개혁위원회</w:t>
            </w:r>
          </w:p>
          <w:p w:rsidR="00F84C0D" w:rsidRPr="00F84C0D" w:rsidRDefault="00F84C0D" w:rsidP="00137789">
            <w:pPr>
              <w:wordWrap w:val="0"/>
              <w:autoSpaceDN w:val="0"/>
              <w:adjustRightInd w:val="0"/>
              <w:snapToGrid w:val="0"/>
              <w:spacing w:line="290" w:lineRule="atLeast"/>
              <w:ind w:firstLine="522"/>
              <w:jc w:val="center"/>
              <w:rPr>
                <w:rFonts w:ascii="한컴바탕" w:eastAsia="한컴바탕" w:hAnsi="한컴바탕" w:cs="한컴바탕"/>
                <w:b/>
                <w:sz w:val="26"/>
                <w:szCs w:val="26"/>
                <w:lang w:eastAsia="ko-KR"/>
              </w:rPr>
            </w:pPr>
            <w:r w:rsidRPr="00F84C0D">
              <w:rPr>
                <w:rFonts w:ascii="SimSun" w:eastAsia="SimSun" w:hAnsi="SimSun" w:cs="바탕" w:hint="eastAsia"/>
                <w:b/>
                <w:sz w:val="26"/>
                <w:szCs w:val="26"/>
                <w:lang w:eastAsia="ko-KR"/>
              </w:rPr>
              <w:t>《</w:t>
            </w:r>
            <w:r w:rsidRPr="00F84C0D">
              <w:rPr>
                <w:rFonts w:ascii="한컴바탕" w:eastAsia="한컴바탕" w:hAnsi="한컴바탕" w:cs="한컴바탕" w:hint="eastAsia"/>
                <w:b/>
                <w:sz w:val="26"/>
                <w:szCs w:val="26"/>
                <w:lang w:eastAsia="ko-KR"/>
              </w:rPr>
              <w:t>에너지절약 저탄소기술 보급관리 임시방법</w:t>
            </w:r>
            <w:r w:rsidRPr="00F84C0D">
              <w:rPr>
                <w:rFonts w:ascii="SimSun" w:eastAsia="SimSun" w:hAnsi="SimSun" w:cs="바탕" w:hint="eastAsia"/>
                <w:b/>
                <w:sz w:val="26"/>
                <w:szCs w:val="26"/>
                <w:lang w:eastAsia="ko-KR"/>
              </w:rPr>
              <w:t>》</w:t>
            </w:r>
            <w:r w:rsidRPr="00F84C0D">
              <w:rPr>
                <w:rFonts w:ascii="한컴바탕" w:eastAsia="한컴바탕" w:hAnsi="한컴바탕" w:cs="한컴바탕" w:hint="eastAsia"/>
                <w:b/>
                <w:sz w:val="26"/>
                <w:szCs w:val="26"/>
                <w:lang w:eastAsia="ko-KR"/>
              </w:rPr>
              <w:t xml:space="preserve"> 인쇄·배포에 관한 통지</w:t>
            </w:r>
          </w:p>
          <w:p w:rsidR="00F84C0D" w:rsidRPr="00F84C0D" w:rsidRDefault="00F84C0D" w:rsidP="00137789">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발개환자[2014]19호</w:t>
            </w:r>
          </w:p>
          <w:p w:rsid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2D3974" w:rsidRPr="00F84C0D" w:rsidRDefault="002D3974"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각 성·자치구·직할시 및 계획단열시, 부성급 성 행정부 소재지 도시, 신강 생산건설병단 발전개혁부문, 경신위(경위, 공신위, 공신청, 공신국), 계획단열 기업집단과 중앙관리기업, 유관 업종협회:·</w:t>
            </w:r>
          </w:p>
          <w:p w:rsidR="00F84C0D" w:rsidRPr="002D3974" w:rsidRDefault="00F84C0D" w:rsidP="00137789">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F84C0D">
              <w:rPr>
                <w:rFonts w:ascii="한컴바탕" w:eastAsia="한컴바탕" w:hAnsi="한컴바탕" w:cs="한컴바탕" w:hint="eastAsia"/>
                <w:szCs w:val="21"/>
                <w:lang w:eastAsia="ko-KR"/>
              </w:rPr>
              <w:t xml:space="preserve">  </w:t>
            </w:r>
            <w:r w:rsidRPr="002D3974">
              <w:rPr>
                <w:rFonts w:ascii="한컴바탕" w:eastAsia="한컴바탕" w:hAnsi="한컴바탕" w:cs="한컴바탕" w:hint="eastAsia"/>
                <w:spacing w:val="-6"/>
                <w:szCs w:val="21"/>
                <w:lang w:eastAsia="ko-KR"/>
              </w:rPr>
              <w:t xml:space="preserve">&lt;중화인민공화국 에너지절약법&gt;, &lt;국무원이 </w:t>
            </w:r>
            <w:r w:rsidRPr="002D3974">
              <w:rPr>
                <w:rFonts w:ascii="한컴바탕" w:eastAsia="한컴바탕" w:hAnsi="한컴바탕" w:cs="한컴바탕"/>
                <w:spacing w:val="-6"/>
                <w:szCs w:val="21"/>
                <w:lang w:eastAsia="ko-KR"/>
              </w:rPr>
              <w:t>‘</w:t>
            </w:r>
            <w:r w:rsidRPr="002D3974">
              <w:rPr>
                <w:rFonts w:ascii="한컴바탕" w:eastAsia="한컴바탕" w:hAnsi="한컴바탕" w:cs="한컴바탕" w:hint="eastAsia"/>
                <w:spacing w:val="-6"/>
                <w:szCs w:val="21"/>
                <w:lang w:eastAsia="ko-KR"/>
              </w:rPr>
              <w:t>12·5</w:t>
            </w:r>
            <w:r w:rsidRPr="002D3974">
              <w:rPr>
                <w:rFonts w:ascii="한컴바탕" w:eastAsia="한컴바탕" w:hAnsi="한컴바탕" w:cs="한컴바탕"/>
                <w:spacing w:val="-6"/>
                <w:szCs w:val="21"/>
                <w:lang w:eastAsia="ko-KR"/>
              </w:rPr>
              <w:t>’</w:t>
            </w:r>
            <w:r w:rsidRPr="002D3974">
              <w:rPr>
                <w:rFonts w:ascii="한컴바탕" w:eastAsia="한컴바탕" w:hAnsi="한컴바탕" w:cs="한컴바탕" w:hint="eastAsia"/>
                <w:spacing w:val="-6"/>
                <w:szCs w:val="21"/>
                <w:lang w:eastAsia="ko-KR"/>
              </w:rPr>
              <w:t xml:space="preserve"> 에너지절약 배출감소 종합성 업무방안을 인쇄배포하는 데 관한 통지&gt;(국발[2011]26호), &lt;국무원이 </w:t>
            </w:r>
            <w:r w:rsidRPr="002D3974">
              <w:rPr>
                <w:rFonts w:ascii="한컴바탕" w:eastAsia="한컴바탕" w:hAnsi="한컴바탕" w:cs="한컴바탕"/>
                <w:spacing w:val="-6"/>
                <w:szCs w:val="21"/>
                <w:lang w:eastAsia="ko-KR"/>
              </w:rPr>
              <w:t>‘</w:t>
            </w:r>
            <w:r w:rsidRPr="002D3974">
              <w:rPr>
                <w:rFonts w:ascii="한컴바탕" w:eastAsia="한컴바탕" w:hAnsi="한컴바탕" w:cs="한컴바탕" w:hint="eastAsia"/>
                <w:spacing w:val="-6"/>
                <w:szCs w:val="21"/>
                <w:lang w:eastAsia="ko-KR"/>
              </w:rPr>
              <w:t>125</w:t>
            </w:r>
            <w:r w:rsidRPr="002D3974">
              <w:rPr>
                <w:rFonts w:ascii="한컴바탕" w:eastAsia="한컴바탕" w:hAnsi="한컴바탕" w:cs="한컴바탕"/>
                <w:spacing w:val="-6"/>
                <w:szCs w:val="21"/>
                <w:lang w:eastAsia="ko-KR"/>
              </w:rPr>
              <w:t>’</w:t>
            </w:r>
            <w:r w:rsidRPr="002D3974">
              <w:rPr>
                <w:rFonts w:ascii="한컴바탕" w:eastAsia="한컴바탕" w:hAnsi="한컴바탕" w:cs="한컴바탕" w:hint="eastAsia"/>
                <w:spacing w:val="-6"/>
                <w:szCs w:val="21"/>
                <w:lang w:eastAsia="ko-KR"/>
              </w:rPr>
              <w:t>온실가스 배출업무방안을 인쇄배포에 관한 통지&gt;(국발[2011]41호), &lt;국무원 에너지절약 환경보호산업에 관한 의견&gt;(국발[2013]30호)규정과 요구에 근거하여 에너지절약 저탄소기술을 진보시키고 널리 보급하는 한편, 에너지 사용단위가 선진적이고 적절한 에너지 저탄소 신형기술, 신형장비, 신형공예의 사용하게끔 인도하여 에너지 자원의 절약적이고 집약적인 사용을 촉진하고 자원환경의 압력을 완화하며, 이산화탄소 등 온실가스 배출을 감소시키기 위하여 &lt;에너지절약 저탄소기술 보급관리 임시방법&gt;을 제정하여 인쇄하여 배포하는 바, 이에 따라 집행한다.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 xml:space="preserve">  첨부: 에너지절약 저탄소기술 보급관리 임시방법</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84C0D" w:rsidRPr="00F84C0D" w:rsidRDefault="00F84C0D" w:rsidP="0013778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국가발전개혁위원회</w:t>
            </w:r>
          </w:p>
          <w:p w:rsidR="00F84C0D" w:rsidRPr="00F84C0D" w:rsidRDefault="00F84C0D" w:rsidP="00137789">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2014년 1월 6일</w:t>
            </w:r>
          </w:p>
          <w:p w:rsid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2831AA" w:rsidRPr="00F84C0D" w:rsidRDefault="002831AA"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84C0D" w:rsidRDefault="002D3974" w:rsidP="0013778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84C0D">
              <w:rPr>
                <w:rFonts w:ascii="한컴바탕" w:eastAsia="한컴바탕" w:hAnsi="한컴바탕" w:cs="한컴바탕" w:hint="eastAsia"/>
                <w:szCs w:val="21"/>
                <w:lang w:eastAsia="ko-KR"/>
              </w:rPr>
              <w:t>첨부</w:t>
            </w:r>
          </w:p>
          <w:p w:rsidR="002D3974" w:rsidRPr="00F84C0D" w:rsidRDefault="002D3974"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84C0D" w:rsidRPr="002D3974" w:rsidRDefault="00F84C0D" w:rsidP="00137789">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2D3974">
              <w:rPr>
                <w:rFonts w:ascii="한컴바탕" w:eastAsia="한컴바탕" w:hAnsi="한컴바탕" w:cs="한컴바탕" w:hint="eastAsia"/>
                <w:b/>
                <w:szCs w:val="21"/>
                <w:lang w:eastAsia="ko-KR"/>
              </w:rPr>
              <w:t>에너지절약 저탄소기술 보급관리 임시방법</w:t>
            </w:r>
          </w:p>
          <w:p w:rsidR="00F84C0D" w:rsidRPr="00F84C0D" w:rsidRDefault="00F84C0D" w:rsidP="00137789">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F84C0D" w:rsidRPr="00F84C0D" w:rsidRDefault="00F84C0D" w:rsidP="00137789">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F84C0D">
              <w:rPr>
                <w:rFonts w:ascii="한컴바탕" w:eastAsia="한컴바탕" w:hAnsi="한컴바탕" w:cs="한컴바탕" w:hint="eastAsia"/>
                <w:b/>
                <w:szCs w:val="21"/>
                <w:lang w:eastAsia="ko-KR"/>
              </w:rPr>
              <w:t>제1장 총  칙</w:t>
            </w:r>
          </w:p>
          <w:p w:rsidR="00F84C0D" w:rsidRPr="008E1B6E" w:rsidRDefault="00F84C0D" w:rsidP="00137789">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8E1B6E">
              <w:rPr>
                <w:rFonts w:ascii="한컴바탕" w:eastAsia="한컴바탕" w:hAnsi="한컴바탕" w:cs="한컴바탕" w:hint="eastAsia"/>
                <w:spacing w:val="-6"/>
                <w:szCs w:val="21"/>
                <w:lang w:eastAsia="ko-KR"/>
              </w:rPr>
              <w:t>에너지 사용단위가 선진적이고 적절한 에너지절약 저탄소기술장비 사용을 인도하고 에너지절약 저탄소기술의 진보와 광범위한 보급을 촉진하며 에너지절약 저탄소기술의 선발, 평정과 보급체제를 건립하기 위하여 &lt;중화인민공화국 에너지절약법&gt;, &lt;</w:t>
            </w:r>
            <w:r w:rsidRPr="008E1B6E">
              <w:rPr>
                <w:rFonts w:ascii="한컴바탕" w:eastAsia="한컴바탕" w:hAnsi="한컴바탕" w:cs="한컴바탕"/>
                <w:spacing w:val="-6"/>
                <w:szCs w:val="21"/>
                <w:lang w:eastAsia="ko-KR"/>
              </w:rPr>
              <w:t>’</w:t>
            </w:r>
            <w:r w:rsidRPr="008E1B6E">
              <w:rPr>
                <w:rFonts w:ascii="한컴바탕" w:eastAsia="한컴바탕" w:hAnsi="한컴바탕" w:cs="한컴바탕" w:hint="eastAsia"/>
                <w:spacing w:val="-6"/>
                <w:szCs w:val="21"/>
                <w:lang w:eastAsia="ko-KR"/>
              </w:rPr>
              <w:t>12·5</w:t>
            </w:r>
            <w:r w:rsidRPr="008E1B6E">
              <w:rPr>
                <w:rFonts w:ascii="한컴바탕" w:eastAsia="한컴바탕" w:hAnsi="한컴바탕" w:cs="한컴바탕"/>
                <w:spacing w:val="-6"/>
                <w:szCs w:val="21"/>
                <w:lang w:eastAsia="ko-KR"/>
              </w:rPr>
              <w:t>’</w:t>
            </w:r>
            <w:r w:rsidRPr="008E1B6E">
              <w:rPr>
                <w:rFonts w:ascii="한컴바탕" w:eastAsia="한컴바탕" w:hAnsi="한컴바탕" w:cs="한컴바탕" w:hint="eastAsia"/>
                <w:spacing w:val="-6"/>
                <w:szCs w:val="21"/>
                <w:lang w:eastAsia="ko-KR"/>
              </w:rPr>
              <w:t xml:space="preserve"> 에너지절약 배출감소 종합성 업무방</w:t>
            </w:r>
            <w:r w:rsidRPr="008E1B6E">
              <w:rPr>
                <w:rFonts w:ascii="한컴바탕" w:eastAsia="한컴바탕" w:hAnsi="한컴바탕" w:cs="한컴바탕" w:hint="eastAsia"/>
                <w:spacing w:val="-6"/>
                <w:szCs w:val="21"/>
                <w:lang w:eastAsia="ko-KR"/>
              </w:rPr>
              <w:lastRenderedPageBreak/>
              <w:t>안&gt;, &lt;</w:t>
            </w:r>
            <w:r w:rsidRPr="008E1B6E">
              <w:rPr>
                <w:rFonts w:ascii="한컴바탕" w:eastAsia="한컴바탕" w:hAnsi="한컴바탕" w:cs="한컴바탕"/>
                <w:spacing w:val="-6"/>
                <w:szCs w:val="21"/>
                <w:lang w:eastAsia="ko-KR"/>
              </w:rPr>
              <w:t>’</w:t>
            </w:r>
            <w:r w:rsidRPr="008E1B6E">
              <w:rPr>
                <w:rFonts w:ascii="한컴바탕" w:eastAsia="한컴바탕" w:hAnsi="한컴바탕" w:cs="한컴바탕" w:hint="eastAsia"/>
                <w:spacing w:val="-6"/>
                <w:szCs w:val="21"/>
                <w:lang w:eastAsia="ko-KR"/>
              </w:rPr>
              <w:t>12·5</w:t>
            </w:r>
            <w:r w:rsidRPr="008E1B6E">
              <w:rPr>
                <w:rFonts w:ascii="한컴바탕" w:eastAsia="한컴바탕" w:hAnsi="한컴바탕" w:cs="한컴바탕"/>
                <w:spacing w:val="-6"/>
                <w:szCs w:val="21"/>
                <w:lang w:eastAsia="ko-KR"/>
              </w:rPr>
              <w:t>’</w:t>
            </w:r>
            <w:r w:rsidRPr="008E1B6E">
              <w:rPr>
                <w:rFonts w:ascii="한컴바탕" w:eastAsia="한컴바탕" w:hAnsi="한컴바탕" w:cs="한컴바탕" w:hint="eastAsia"/>
                <w:spacing w:val="-6"/>
                <w:szCs w:val="21"/>
                <w:lang w:eastAsia="ko-KR"/>
              </w:rPr>
              <w:t xml:space="preserve"> 온실가스 배출통제 업무방안&gt;과 &lt;국무원 에너지절약 환경보호산업 신속한 발전에 관한 의견&gt;에 근거하여, 본 방법을 제정한다.</w:t>
            </w:r>
          </w:p>
          <w:p w:rsidR="00F84C0D" w:rsidRPr="00137789" w:rsidRDefault="00F84C0D" w:rsidP="00137789">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137789">
              <w:rPr>
                <w:rFonts w:ascii="한컴바탕" w:eastAsia="한컴바탕" w:hAnsi="한컴바탕" w:cs="한컴바탕" w:hint="eastAsia"/>
                <w:spacing w:val="-8"/>
                <w:szCs w:val="21"/>
                <w:lang w:eastAsia="ko-KR"/>
              </w:rPr>
              <w:t>본 방법이 지칭하는 에너지절약기술이란 에너지의 절약적이고 집약적인 사용을 촉진하고 에너지자원개발 사용효율과 효익을 제고하며 환경영향, 에너지자원낭비를 억제하는 기술을 지칭한다. 에너지절약은 에너지자원 최적화개발기술, 단항 에너지절약 개조기술과 에너지절약기술의 시스템 통합, 에너지절약형의 생산공예, 고성능 에너지사용설비, 직접 또는 간접적으로 에너지소모를 감소시키는 신형자료개발 응용기술, 그리고 에너지절약, 에너지사용율을 제고하는 관리기술 등을 포함한다.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본 방법에서의 저탄소기술이란 자원의 고효율적인 이용을 토대로 이산화탄소의 배출을 감소 또는 제거하는 기본특징을 가진 기술이고 포괄적인 개념에서는 기타 온실가스의 배출을 감소 또는 제거하는 특징을 가진 기술이다.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본 방법은 국가발전개혁위원회가 관리하는 &lt;국가 중점 에너지절약 저탄소기술 보급목록&gt;(이하 &lt;목록&gt;으로 지칭) 신청, 선발과 보급업무에 적용한다.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국가발전개혁위원회가 중점 에너지절약 저탄소기술 신고, 선발과 보급의 조직업무를 책임지고 자발적인 신고, 과학적인 선발을 실행하며 기업위주, 정부인도, 사회참여, 중점보급과 동적 갱신의 원칙을 견지한다.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중점 에너지절약 저탄소기술 신고, 선발, 평정, 보급, 훈련 등에 대하여는 기술제공단위에서 어떠한 비용도 받지 않는다.</w:t>
            </w:r>
          </w:p>
          <w:p w:rsid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A56EE5" w:rsidRPr="00F84C0D" w:rsidRDefault="00A56EE5"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84C0D" w:rsidRPr="00F84C0D" w:rsidRDefault="00F84C0D" w:rsidP="00137789">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F84C0D">
              <w:rPr>
                <w:rFonts w:ascii="한컴바탕" w:eastAsia="한컴바탕" w:hAnsi="한컴바탕" w:cs="한컴바탕" w:hint="eastAsia"/>
                <w:b/>
                <w:szCs w:val="21"/>
                <w:lang w:eastAsia="ko-KR"/>
              </w:rPr>
              <w:t>제2장 중점 에너지절약 저탄소기술 신고</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국가발전개혁위원회가 정기적으로 중점 에너지절약 저탄소기술을 모아 인쇄 배포하여 통지하며 신고범위, 신고요구, 신고절차, 시효요구 등을 명확히 한다.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각 성·자치구·직할시 및 계획 단열시, 신강 생산건설병단발전개혁부문, 경신위(경위, 공신위, 공신청, 공신국), 계획 단열기업집단과 중앙관리기업, 국가 에너지절약중심, 유관 업종협회가 에너지절약 기술조직 신고단위; 각 성·자치구·직할시, 신강 생산건설병단 발전개혁부문, 계획단열 기업집단과 중앙관리기업, 유관 업종협회가 저탄소기술조직 신고단위이다.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조직신고단위가 통지요구에 근거하여 기</w:t>
            </w:r>
            <w:r w:rsidRPr="00F84C0D">
              <w:rPr>
                <w:rFonts w:ascii="한컴바탕" w:eastAsia="한컴바탕" w:hAnsi="한컴바탕" w:cs="한컴바탕" w:hint="eastAsia"/>
                <w:szCs w:val="21"/>
                <w:lang w:eastAsia="ko-KR"/>
              </w:rPr>
              <w:lastRenderedPageBreak/>
              <w:t>업, 연구기구 등 기술제공단위를 조직하여 신고자료를 준비하고 신고자료의 진실성, 완전성과 규정 부합성에 대해 심사를 진행한다. 에너지절약 저탄소기술조직신고단위가 조건에 부합하는 기술을 합계, 정리하고 중점 에너지절약 저탄소기술 합계표(첨부1 참조)를 기입하며 고인을 찍고 국가발전개혁위원회에 송부한다.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기술제공단위가 국무원 유관부문을 통하여 국가발전개혁위원회에 신고자료를 제출한다.</w:t>
            </w:r>
          </w:p>
          <w:p w:rsidR="00137789" w:rsidRPr="00943F07" w:rsidRDefault="00F84C0D" w:rsidP="00943F07">
            <w:pPr>
              <w:wordWrap w:val="0"/>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943F07">
              <w:rPr>
                <w:rFonts w:ascii="한컴바탕" w:eastAsia="한컴바탕" w:hAnsi="한컴바탕" w:cs="한컴바탕" w:hint="eastAsia"/>
                <w:spacing w:val="-6"/>
                <w:szCs w:val="21"/>
                <w:lang w:eastAsia="ko-KR"/>
              </w:rPr>
              <w:t xml:space="preserve">기술신고는 에너지절약 탄소감소효과가 분명하고, 기술이 선진적이며 경제에 실용적일 뿐만 아니라 성공적인 실시사례 등 조건을 만족하여야 한다.　</w:t>
            </w:r>
            <w:r w:rsidR="00943F07" w:rsidRPr="00943F07">
              <w:rPr>
                <w:rFonts w:ascii="한컴바탕" w:eastAsia="한컴바탕" w:hAnsi="한컴바탕" w:cs="한컴바탕" w:hint="eastAsia"/>
                <w:spacing w:val="-6"/>
                <w:szCs w:val="21"/>
                <w:lang w:eastAsia="ko-KR"/>
              </w:rPr>
              <w:t>중점절약기술제공회사는 중점절약기술신청보고(첨부2 참조),중점절약기술신청표 (첨부3 참조)를 기입하여 조직신고단위에 제출하여야한다.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중점 저탄소기술 신고단위가 중점 저탄소기술 신고표에 기입하여야 하며(첨부4 참조) 조직신고단위에 제출하여야 한다.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중점 에너지절약 기술신청보고의 주요내용은 아래와 같다.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(1) 기술개요;</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(2) 기술원리와 내용;</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 xml:space="preserve">(3) </w:t>
            </w:r>
            <w:r w:rsidRPr="00A56EE5">
              <w:rPr>
                <w:rFonts w:ascii="한컴바탕" w:eastAsia="한컴바탕" w:hAnsi="한컴바탕" w:cs="한컴바탕" w:hint="eastAsia"/>
                <w:spacing w:val="4"/>
                <w:szCs w:val="21"/>
                <w:lang w:eastAsia="ko-KR"/>
              </w:rPr>
              <w:t>평가지표는 에너지절약 능력, 경제효익, 기술선진성, 기술신뢰도 및 업종특성지표;</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(4) 배포건의;</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(5) 결론;</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(6) 첨부.</w:t>
            </w:r>
          </w:p>
          <w:p w:rsid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84C0D">
              <w:rPr>
                <w:rFonts w:ascii="한컴바탕" w:eastAsia="한컴바탕" w:hAnsi="한컴바탕" w:cs="한컴바탕" w:hint="eastAsia"/>
                <w:szCs w:val="21"/>
                <w:lang w:eastAsia="ko-KR"/>
              </w:rPr>
              <w:t xml:space="preserve">　　　　</w:t>
            </w:r>
          </w:p>
          <w:p w:rsidR="00A56EE5" w:rsidRPr="00F84C0D" w:rsidRDefault="00A56EE5"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84C0D" w:rsidRPr="00F84C0D" w:rsidRDefault="00F84C0D" w:rsidP="00A56EE5">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F84C0D">
              <w:rPr>
                <w:rFonts w:ascii="한컴바탕" w:eastAsia="한컴바탕" w:hAnsi="한컴바탕" w:cs="한컴바탕" w:hint="eastAsia"/>
                <w:b/>
                <w:szCs w:val="21"/>
                <w:lang w:eastAsia="ko-KR"/>
              </w:rPr>
              <w:t>제3장 중점 에너지절약 저탄소기술 선발</w:t>
            </w:r>
          </w:p>
          <w:p w:rsidR="00F84C0D" w:rsidRPr="005927CF" w:rsidRDefault="00F84C0D" w:rsidP="005927CF">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5927CF">
              <w:rPr>
                <w:rFonts w:ascii="한컴바탕" w:eastAsia="한컴바탕" w:hAnsi="한컴바탕" w:cs="한컴바탕" w:hint="eastAsia"/>
                <w:spacing w:val="-10"/>
                <w:szCs w:val="21"/>
                <w:lang w:eastAsia="ko-KR"/>
              </w:rPr>
              <w:t xml:space="preserve">중점 에너지절약 저탄소기술 선발은 정량과 정성을 상호결합하고 통용지표와 특성지표를 상호결합하는 방식을 사용하며 중점 에너지절약 저탄소기술의 주요평가지표는 아래와 같은 사항을 포함한다.　　</w:t>
            </w:r>
          </w:p>
          <w:p w:rsidR="00F84C0D" w:rsidRPr="005927CF" w:rsidRDefault="00F84C0D" w:rsidP="005927CF">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5927CF">
              <w:rPr>
                <w:rFonts w:ascii="한컴바탕" w:eastAsia="한컴바탕" w:hAnsi="한컴바탕" w:cs="한컴바탕" w:hint="eastAsia"/>
                <w:spacing w:val="-10"/>
                <w:szCs w:val="21"/>
                <w:lang w:eastAsia="ko-KR"/>
              </w:rPr>
              <w:t>(1)</w:t>
            </w:r>
            <w:r w:rsidR="00FA6ACD">
              <w:rPr>
                <w:rFonts w:ascii="한컴바탕" w:eastAsia="한컴바탕" w:hAnsi="한컴바탕" w:cs="한컴바탕" w:hint="eastAsia"/>
                <w:spacing w:val="-10"/>
                <w:szCs w:val="21"/>
                <w:lang w:eastAsia="ko-KR"/>
              </w:rPr>
              <w:t xml:space="preserve"> </w:t>
            </w:r>
            <w:r w:rsidRPr="005927CF">
              <w:rPr>
                <w:rFonts w:ascii="한컴바탕" w:eastAsia="한컴바탕" w:hAnsi="한컴바탕" w:cs="한컴바탕" w:hint="eastAsia"/>
                <w:spacing w:val="-10"/>
                <w:szCs w:val="21"/>
                <w:lang w:eastAsia="ko-KR"/>
              </w:rPr>
              <w:t>에너지절약 탄소절감능력: 형성될 수 있는 에너지절약량의 예측(건축, 교통 등 업종이 주요하게 참조하는 에너지절약 비율지표), 형성할 수 있는 이산화탄소 감소 배출량의 예측(기타 온실가스 감소배출량은 첨보5에 근거하여 환산은 진행할 수 있다.)</w:t>
            </w:r>
          </w:p>
          <w:p w:rsidR="00F84C0D" w:rsidRPr="005927CF" w:rsidRDefault="00F84C0D" w:rsidP="005927CF">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5927CF">
              <w:rPr>
                <w:rFonts w:ascii="한컴바탕" w:eastAsia="한컴바탕" w:hAnsi="한컴바탕" w:cs="한컴바탕" w:hint="eastAsia"/>
                <w:spacing w:val="-4"/>
                <w:szCs w:val="21"/>
                <w:lang w:eastAsia="ko-KR"/>
              </w:rPr>
              <w:t>(2)</w:t>
            </w:r>
            <w:r w:rsidR="00FA6ACD">
              <w:rPr>
                <w:rFonts w:ascii="한컴바탕" w:eastAsia="한컴바탕" w:hAnsi="한컴바탕" w:cs="한컴바탕" w:hint="eastAsia"/>
                <w:spacing w:val="-4"/>
                <w:szCs w:val="21"/>
                <w:lang w:eastAsia="ko-KR"/>
              </w:rPr>
              <w:t xml:space="preserve"> </w:t>
            </w:r>
            <w:r w:rsidRPr="005927CF">
              <w:rPr>
                <w:rFonts w:ascii="한컴바탕" w:eastAsia="한컴바탕" w:hAnsi="한컴바탕" w:cs="한컴바탕" w:hint="eastAsia"/>
                <w:spacing w:val="-4"/>
                <w:szCs w:val="21"/>
                <w:lang w:eastAsia="ko-KR"/>
              </w:rPr>
              <w:t xml:space="preserve">경제효익: 단위가 에너지절약량을 위한 투자액과 정태투자의 회수기, 단위가 이산화탄소 감소배출량을 위한 투자액과 정태투자 회수기. </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(3) 기술선진성;</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(4) 기술신뢰성;</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(5) 업종특성지표.</w:t>
            </w:r>
          </w:p>
          <w:p w:rsidR="00F84C0D" w:rsidRPr="008E36EC" w:rsidRDefault="00F84C0D" w:rsidP="008E36EC">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8E36EC">
              <w:rPr>
                <w:rFonts w:ascii="한컴바탕" w:eastAsia="한컴바탕" w:hAnsi="한컴바탕" w:cs="한컴바탕" w:hint="eastAsia"/>
                <w:spacing w:val="-12"/>
                <w:szCs w:val="21"/>
                <w:lang w:eastAsia="ko-KR"/>
              </w:rPr>
              <w:lastRenderedPageBreak/>
              <w:t>국가발전개혁위원회에서 중점 에너지절약 저탄서기술 신청자료를 접수한 후 신청자료가 통지요구에 대한 부합여부를 검증한다. 요구에 부합되면 전문가의 선발단계에 들어가고 요구에 부합되지 않으면 조직신고단위에 통지하여 보완하게 한다. 보완한 후에도 요구에 미치지 않거나 요구에 따라 보충을 하지 않았을 때에는 전문가의 선발단계에 들어가지 않는다.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 xml:space="preserve">국가발전개혁위원회가 유관기구에 위탁하여 선발을 진행한다.　　</w:t>
            </w:r>
          </w:p>
          <w:p w:rsidR="00F84C0D" w:rsidRPr="008E36EC" w:rsidRDefault="00F84C0D" w:rsidP="00137789">
            <w:pPr>
              <w:wordWrap w:val="0"/>
              <w:autoSpaceDN w:val="0"/>
              <w:adjustRightInd w:val="0"/>
              <w:snapToGrid w:val="0"/>
              <w:spacing w:line="290" w:lineRule="atLeast"/>
              <w:ind w:firstLine="420"/>
              <w:jc w:val="both"/>
              <w:rPr>
                <w:rFonts w:ascii="한컴바탕" w:eastAsia="한컴바탕" w:hAnsi="한컴바탕" w:cs="한컴바탕"/>
                <w:spacing w:val="-10"/>
                <w:szCs w:val="21"/>
                <w:lang w:eastAsia="ko-KR"/>
              </w:rPr>
            </w:pPr>
            <w:r w:rsidRPr="00F84C0D">
              <w:rPr>
                <w:rFonts w:ascii="한컴바탕" w:eastAsia="한컴바탕" w:hAnsi="한컴바탕" w:cs="한컴바탕" w:hint="eastAsia"/>
                <w:szCs w:val="21"/>
                <w:lang w:eastAsia="ko-KR"/>
              </w:rPr>
              <w:t xml:space="preserve">(1) </w:t>
            </w:r>
            <w:r w:rsidRPr="008E36EC">
              <w:rPr>
                <w:rFonts w:ascii="한컴바탕" w:eastAsia="한컴바탕" w:hAnsi="한컴바탕" w:cs="한컴바탕" w:hint="eastAsia"/>
                <w:spacing w:val="-10"/>
                <w:szCs w:val="21"/>
                <w:lang w:eastAsia="ko-KR"/>
              </w:rPr>
              <w:t>업종을 나누어 초심을 진행한다. 업종을 나누어 중점 에너지절약 저탄소기술 신청자료에 대해 초심을 진행하여 서면으로된 심사의견을 만든다. 심사 포인트는 기술이 창의성이 있고 에너지절약 탄소절감원리가 분명하며 지식재산권이 명확할 뿐만 아니라 국가산업정책에 부합하여야 하는 등이다.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 xml:space="preserve">(2) 재심사 논증. 전문가 논증회의를 소집하여 업종을 나누어 초심을 진행한 기술에 대해 재심사 논증을 진행하며 교차평점, 집체토론, 조장 재심사 등 환절로 나뉜다. 중점 에너지절약 저탄소 기술논증의 중점은 에너지절약 탄소감소능력, 경제효익, 기술선진성, 기술신뢰성, 시스템영향분석, 업종특정지표 등이다.　　</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 xml:space="preserve">(3) 기술답변. 기술답변회의를 소집하고 재심사를 통하여 논증한 기술에 대해 조직기술제공단위에 답변을 진행하고 전문가의 질문을 받으며 세부적인 논증기술에 파고들어 진일보로 평가기술의 에너지절약 탄소감소능력, 경제효익, 선진성, 신뢰성 등에 대해 논증의견을 형성한다. </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 xml:space="preserve">(4) 의견청취. 답변과 현장에 대한 조사, 연구를 통하여 논증한 중점 에너지절약 저탄소기술에 대하여는 국가발전개혁위원회가 유관부문, 업종협회 등으로부터 의견을 청취하고 관련된 의견에 근거하여 수정하여 보완한다. 　</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 xml:space="preserve">(5) 공시. 청취한 의견상황에 근거하여 &lt;목록&gt;에 선정된 중점 에너지절약 저탄소기술을 제출하고 국가발전개혁위원회가 전 사회에 공시하며, 공시기간 내에 서면의견을 받은 기술에 대해 전문가 논증을 다시 구성하고 공시와 논증상황에 근거하여 &lt;목록&gt;에 선정할 중점 에너지 저탄소기술을 확정한다. </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&lt;목록&gt;은 국가발전개혁위원회가 공고의 방식으로 전 사회에 발표하며, 주로 기술내용, 응용사례와 기술제공단위, 기술평정상황 등을 포함시켜 에너지 사용단위, 탄사배출단위와 개인이 조회하여 사용하도록 한다.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lastRenderedPageBreak/>
              <w:t>&lt;목록&gt;은 동적갱신을 실시하고 기술의 진보상황에 근거하여 기술지표와 기술제공단위를 정기적으로 갱신하며 선진적인 동종 기술로서 기존의 기술을 대체한다.</w:t>
            </w:r>
          </w:p>
          <w:p w:rsid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F84C0D">
              <w:rPr>
                <w:rFonts w:ascii="한컴바탕" w:eastAsia="한컴바탕" w:hAnsi="한컴바탕" w:cs="한컴바탕" w:hint="eastAsia"/>
                <w:szCs w:val="21"/>
                <w:lang w:eastAsia="ko-KR"/>
              </w:rPr>
              <w:t xml:space="preserve">  국가발전개혁위원회가 유관기구에 위탁하여 신고요구, 선발절차, 선발표준 등 내용에 따라 조직신고단위와 기술제공단위에 대한 훈련을 전개한다.</w:t>
            </w:r>
          </w:p>
          <w:p w:rsidR="008E36EC" w:rsidRPr="00F84C0D" w:rsidRDefault="008E36EC"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 xml:space="preserve">　　　　</w:t>
            </w:r>
          </w:p>
          <w:p w:rsidR="00F84C0D" w:rsidRPr="00F84C0D" w:rsidRDefault="00F84C0D" w:rsidP="008E36EC">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F84C0D">
              <w:rPr>
                <w:rFonts w:ascii="한컴바탕" w:eastAsia="한컴바탕" w:hAnsi="한컴바탕" w:cs="한컴바탕" w:hint="eastAsia"/>
                <w:b/>
                <w:szCs w:val="21"/>
                <w:lang w:eastAsia="ko-KR"/>
              </w:rPr>
              <w:t>제4장 중점 에너지절약 저탄소기술 보급</w:t>
            </w:r>
          </w:p>
          <w:p w:rsidR="00F84C0D" w:rsidRPr="008E36EC" w:rsidRDefault="00F84C0D" w:rsidP="008E36EC">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8E36EC">
              <w:rPr>
                <w:rFonts w:ascii="한컴바탕" w:eastAsia="한컴바탕" w:hAnsi="한컴바탕" w:cs="한컴바탕" w:hint="eastAsia"/>
                <w:spacing w:val="-4"/>
                <w:szCs w:val="21"/>
                <w:lang w:eastAsia="ko-KR"/>
              </w:rPr>
              <w:t>국가발전개혁위원회는 기술제공단위가 새롭게 건설하거나, 신축 또는 개증축 건설하는데에 참여함으로써 중점 에너지절약 저탄소기술장비 생산라인을 우선적으로 지지하고, 에너지사용단위가 중점 에너지절약 저탄소기술을 사용하여 개조를 실시하는 것을 우선적으로 지지한다.</w:t>
            </w:r>
          </w:p>
          <w:p w:rsidR="00F84C0D" w:rsidRPr="008E36EC" w:rsidRDefault="00F84C0D" w:rsidP="008E36EC">
            <w:pPr>
              <w:wordWrap w:val="0"/>
              <w:autoSpaceDN w:val="0"/>
              <w:adjustRightInd w:val="0"/>
              <w:snapToGrid w:val="0"/>
              <w:spacing w:line="290" w:lineRule="atLeast"/>
              <w:ind w:firstLine="332"/>
              <w:jc w:val="both"/>
              <w:rPr>
                <w:rFonts w:ascii="한컴바탕" w:eastAsia="한컴바탕" w:hAnsi="한컴바탕" w:cs="한컴바탕"/>
                <w:spacing w:val="-22"/>
                <w:szCs w:val="21"/>
                <w:lang w:eastAsia="ko-KR"/>
              </w:rPr>
            </w:pPr>
            <w:r w:rsidRPr="008E36EC">
              <w:rPr>
                <w:rFonts w:ascii="한컴바탕" w:eastAsia="한컴바탕" w:hAnsi="한컴바탕" w:cs="한컴바탕" w:hint="eastAsia"/>
                <w:spacing w:val="-22"/>
                <w:szCs w:val="21"/>
                <w:lang w:eastAsia="ko-KR"/>
              </w:rPr>
              <w:t xml:space="preserve">기술제공단위 중점 에너지절약 저탄소기술시범 보급중심을 고무 격려하고 중점 에너지절약 저탄소기술을 전시하고 선전한다. 에너지사용단위를 업종으로 나누어 모아 중점 에너지절약 저탄소기술을 사용하고 교육시범기지를 건립하며 정기적으로 업종에서의 중점 에너지사용단위를 조직하여 기술교류와 훈련을 전개하여 고유방식 사용을 수집하여 보급한다.  </w:t>
            </w:r>
          </w:p>
          <w:p w:rsidR="00F84C0D" w:rsidRPr="008E36EC" w:rsidRDefault="00F84C0D" w:rsidP="008E36EC">
            <w:pPr>
              <w:wordWrap w:val="0"/>
              <w:autoSpaceDN w:val="0"/>
              <w:adjustRightInd w:val="0"/>
              <w:snapToGrid w:val="0"/>
              <w:spacing w:line="290" w:lineRule="atLeast"/>
              <w:ind w:firstLine="348"/>
              <w:jc w:val="both"/>
              <w:rPr>
                <w:rFonts w:ascii="한컴바탕" w:eastAsia="한컴바탕" w:hAnsi="한컴바탕" w:cs="한컴바탕"/>
                <w:spacing w:val="-18"/>
                <w:szCs w:val="21"/>
                <w:lang w:eastAsia="ko-KR"/>
              </w:rPr>
            </w:pPr>
            <w:r w:rsidRPr="008E36EC">
              <w:rPr>
                <w:rFonts w:ascii="한컴바탕" w:eastAsia="한컴바탕" w:hAnsi="한컴바탕" w:cs="한컴바탕" w:hint="eastAsia"/>
                <w:spacing w:val="-18"/>
                <w:szCs w:val="21"/>
                <w:lang w:eastAsia="ko-KR"/>
              </w:rPr>
              <w:t>각급 고정자산투자 프로젝트의 에너지절약평가와 심사담당부문이 프로젝트의 에너지절약평가와 심사를 진행할 때에는 에너지사용단위가 중점 에너지절약 저탄소기술을 사용하는 것을 고무 격려하고 에너지절약 서비스 기업이 에너지관리 프로젝트의 계약을 실시하는 과정에서 중점 에너지절약 저탄소기술을 사용하는 것을 고무격려한다.</w:t>
            </w:r>
          </w:p>
          <w:p w:rsidR="00F84C0D" w:rsidRPr="008E36EC" w:rsidRDefault="00F84C0D" w:rsidP="008E36EC">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8E36EC">
              <w:rPr>
                <w:rFonts w:ascii="한컴바탕" w:eastAsia="한컴바탕" w:hAnsi="한컴바탕" w:cs="한컴바탕" w:hint="eastAsia"/>
                <w:spacing w:val="-16"/>
                <w:szCs w:val="21"/>
                <w:lang w:eastAsia="ko-KR"/>
              </w:rPr>
              <w:t>에너지감사단위가 에너지감사를 진행할 때에는 중점 에너지절약 저탄소기술의 에너지 효율수준을 참조하고 감사보고에서 상응하게 개조조치에 대한 건의를 제출하는 것을 고무격려하고 각급 에너지감찰기구가 에너지절약 감찰에서 중점 에너지절약 저탄소기술의 에너지 효율수준을 참조하여 에너지 다소비 산업에 중점 에너지절약 저탄소기술을  사용하는 개조를 진행할 것을 건의한다.</w:t>
            </w:r>
          </w:p>
          <w:p w:rsidR="00F84C0D" w:rsidRPr="008E36EC" w:rsidRDefault="00F84C0D" w:rsidP="008E36EC">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8E36EC">
              <w:rPr>
                <w:rFonts w:ascii="한컴바탕" w:eastAsia="한컴바탕" w:hAnsi="한컴바탕" w:cs="한컴바탕" w:hint="eastAsia"/>
                <w:spacing w:val="-6"/>
                <w:szCs w:val="21"/>
                <w:lang w:eastAsia="ko-KR"/>
              </w:rPr>
              <w:t>국가발전개혁위원회가 유관단위에 위탁하여 중점 에너지절약기술에 대한 최적의 실천사례를 편성하고 중점 에너지절약기술의 기본상황, 에너지절약 개조 전과 그 이후의 상황, 제3자기구의 검사보고, 사용자의 피드백 의견 등 에너지절약 효과가 돌출한 사례에 대해 중점적으로 선전한다.</w:t>
            </w:r>
          </w:p>
          <w:p w:rsidR="00F84C0D" w:rsidRPr="008E36EC" w:rsidRDefault="00F84C0D" w:rsidP="008E36EC">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8E36EC">
              <w:rPr>
                <w:rFonts w:ascii="한컴바탕" w:eastAsia="한컴바탕" w:hAnsi="한컴바탕" w:cs="한컴바탕" w:hint="eastAsia"/>
                <w:spacing w:val="-12"/>
                <w:szCs w:val="21"/>
                <w:lang w:eastAsia="ko-KR"/>
              </w:rPr>
              <w:t>국가발전개혁위원회가 유관단위에 위탁하여 중점 에너지절약기술의 현장 보급회의 및 기술매치메이킹모임을 조직, 개최하여 기술제공단위와 에너지사용단위, 에너지 절약 서비스기업과의 교류를 진행한다.</w:t>
            </w:r>
          </w:p>
          <w:p w:rsidR="00F84C0D" w:rsidRPr="00D50218" w:rsidRDefault="00F84C0D" w:rsidP="00D50218">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D50218">
              <w:rPr>
                <w:rFonts w:ascii="한컴바탕" w:eastAsia="한컴바탕" w:hAnsi="한컴바탕" w:cs="한컴바탕" w:hint="eastAsia"/>
                <w:spacing w:val="-16"/>
                <w:szCs w:val="21"/>
                <w:lang w:eastAsia="ko-KR"/>
              </w:rPr>
              <w:lastRenderedPageBreak/>
              <w:t>중점 에너지절약 저탄소기술제공단위는 보급방안을 제정하여 매년마다 국가발전개혁위원회에 상반기 보급상황을 제출하여야 하고 국가발전개혁위원회가 유관기구에 위탁하여 정리분석을 진행하며 보급효과에 대하여 추적, 평가함으로써 보급보고를 적기에 발표한다.</w:t>
            </w:r>
          </w:p>
          <w:p w:rsid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D50218" w:rsidRPr="00F84C0D" w:rsidRDefault="00D50218"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84C0D" w:rsidRPr="00F84C0D" w:rsidRDefault="00F84C0D" w:rsidP="00D50218">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F84C0D">
              <w:rPr>
                <w:rFonts w:ascii="한컴바탕" w:eastAsia="한컴바탕" w:hAnsi="한컴바탕" w:cs="한컴바탕" w:hint="eastAsia"/>
                <w:b/>
                <w:szCs w:val="21"/>
                <w:lang w:eastAsia="ko-KR"/>
              </w:rPr>
              <w:t>제5장 부  칙</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본 방법은 발표한 날부터 실시한다.</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첨부1 : 중점 에너지절약 저탄소기술종합표</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첨부2 : 중점 에너지절약 기술</w:t>
            </w:r>
            <w:bookmarkStart w:id="0" w:name="_GoBack"/>
            <w:bookmarkEnd w:id="0"/>
            <w:r w:rsidRPr="00F84C0D">
              <w:rPr>
                <w:rFonts w:ascii="한컴바탕" w:eastAsia="한컴바탕" w:hAnsi="한컴바탕" w:cs="한컴바탕" w:hint="eastAsia"/>
                <w:szCs w:val="21"/>
                <w:lang w:eastAsia="ko-KR"/>
              </w:rPr>
              <w:t>신청보고서</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첨부3 : 중점 에너지기술 신고표</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첨부4 : 중점 저탄소기술 신고표</w:t>
            </w:r>
          </w:p>
          <w:p w:rsidR="00F84C0D" w:rsidRPr="00F84C0D" w:rsidRDefault="00F84C0D"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84C0D">
              <w:rPr>
                <w:rFonts w:ascii="한컴바탕" w:eastAsia="한컴바탕" w:hAnsi="한컴바탕" w:cs="한컴바탕" w:hint="eastAsia"/>
                <w:szCs w:val="21"/>
                <w:lang w:eastAsia="ko-KR"/>
              </w:rPr>
              <w:t>첨부5 : 이산화탄소 배출감소량 추산방법 및 계수 선택</w:t>
            </w:r>
          </w:p>
          <w:p w:rsidR="00EF5241" w:rsidRPr="00F84C0D" w:rsidRDefault="00EF5241" w:rsidP="0013778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F84C0D" w:rsidRDefault="00F67646" w:rsidP="00137789">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F84C0D" w:rsidRDefault="00F67646" w:rsidP="00137789">
            <w:pPr>
              <w:wordWrap w:val="0"/>
              <w:autoSpaceDN w:val="0"/>
              <w:adjustRightInd w:val="0"/>
              <w:snapToGrid w:val="0"/>
              <w:spacing w:line="290" w:lineRule="atLeast"/>
              <w:ind w:firstLine="420"/>
              <w:jc w:val="both"/>
              <w:rPr>
                <w:szCs w:val="21"/>
                <w:lang w:eastAsia="ko-KR"/>
              </w:rPr>
            </w:pPr>
          </w:p>
        </w:tc>
        <w:tc>
          <w:tcPr>
            <w:tcW w:w="3958" w:type="dxa"/>
          </w:tcPr>
          <w:p w:rsidR="00F84C0D" w:rsidRPr="00F84C0D" w:rsidRDefault="00F84C0D" w:rsidP="00137789">
            <w:pPr>
              <w:wordWrap w:val="0"/>
              <w:autoSpaceDN w:val="0"/>
              <w:snapToGrid w:val="0"/>
              <w:spacing w:line="290" w:lineRule="atLeast"/>
              <w:ind w:firstLineChars="0" w:firstLine="0"/>
              <w:jc w:val="center"/>
              <w:rPr>
                <w:rFonts w:ascii="SimSun" w:eastAsia="SimSun" w:hAnsi="SimSun" w:cs="SimSun"/>
                <w:b/>
                <w:sz w:val="26"/>
                <w:szCs w:val="26"/>
              </w:rPr>
            </w:pPr>
            <w:r w:rsidRPr="00F84C0D">
              <w:rPr>
                <w:rFonts w:ascii="SimSun" w:eastAsia="SimSun" w:hAnsi="SimSun" w:cs="SimSun" w:hint="eastAsia"/>
                <w:b/>
                <w:sz w:val="26"/>
                <w:szCs w:val="26"/>
              </w:rPr>
              <w:t>国家发展改革委</w:t>
            </w:r>
          </w:p>
          <w:p w:rsidR="00F84C0D" w:rsidRPr="00F84C0D" w:rsidRDefault="00F84C0D" w:rsidP="00137789">
            <w:pPr>
              <w:wordWrap w:val="0"/>
              <w:autoSpaceDN w:val="0"/>
              <w:snapToGrid w:val="0"/>
              <w:spacing w:line="290" w:lineRule="atLeast"/>
              <w:ind w:firstLineChars="0" w:firstLine="0"/>
              <w:jc w:val="center"/>
              <w:rPr>
                <w:rFonts w:ascii="SimSun" w:eastAsia="SimSun" w:hAnsi="SimSun"/>
                <w:b/>
                <w:sz w:val="26"/>
                <w:szCs w:val="26"/>
              </w:rPr>
            </w:pPr>
            <w:r w:rsidRPr="00F84C0D">
              <w:rPr>
                <w:rFonts w:ascii="SimSun" w:eastAsia="SimSun" w:hAnsi="SimSun" w:cs="SimSun" w:hint="eastAsia"/>
                <w:b/>
                <w:sz w:val="26"/>
                <w:szCs w:val="26"/>
              </w:rPr>
              <w:t>关于印发</w:t>
            </w:r>
            <w:r w:rsidRPr="00F84C0D">
              <w:rPr>
                <w:rFonts w:ascii="SimSun" w:eastAsia="SimSun" w:hAnsi="SimSun" w:cs="바탕" w:hint="eastAsia"/>
                <w:b/>
                <w:sz w:val="26"/>
                <w:szCs w:val="26"/>
              </w:rPr>
              <w:t>《</w:t>
            </w:r>
            <w:r w:rsidRPr="00F84C0D">
              <w:rPr>
                <w:rFonts w:ascii="SimSun" w:eastAsia="SimSun" w:hAnsi="SimSun" w:cs="SimSun" w:hint="eastAsia"/>
                <w:b/>
                <w:sz w:val="26"/>
                <w:szCs w:val="26"/>
              </w:rPr>
              <w:t>节能低碳技术推广管理暂行办法</w:t>
            </w:r>
            <w:r w:rsidRPr="00F84C0D">
              <w:rPr>
                <w:rFonts w:ascii="SimSun" w:eastAsia="SimSun" w:hAnsi="SimSun" w:cs="바탕" w:hint="eastAsia"/>
                <w:b/>
                <w:sz w:val="26"/>
                <w:szCs w:val="26"/>
              </w:rPr>
              <w:t>》</w:t>
            </w:r>
            <w:r w:rsidRPr="00F84C0D">
              <w:rPr>
                <w:rFonts w:ascii="SimSun" w:eastAsia="SimSun" w:hAnsi="SimSun" w:cs="SimSun" w:hint="eastAsia"/>
                <w:b/>
                <w:sz w:val="26"/>
                <w:szCs w:val="26"/>
              </w:rPr>
              <w:t>的通知</w:t>
            </w:r>
          </w:p>
          <w:p w:rsidR="00F84C0D" w:rsidRPr="00F84C0D" w:rsidRDefault="00F84C0D" w:rsidP="00137789">
            <w:pPr>
              <w:wordWrap w:val="0"/>
              <w:autoSpaceDN w:val="0"/>
              <w:snapToGrid w:val="0"/>
              <w:spacing w:line="290" w:lineRule="atLeast"/>
              <w:ind w:firstLineChars="0" w:firstLine="0"/>
              <w:jc w:val="center"/>
              <w:rPr>
                <w:rFonts w:ascii="SimSun" w:eastAsia="SimSun" w:hAnsi="SimSun"/>
                <w:szCs w:val="21"/>
              </w:rPr>
            </w:pPr>
            <w:r w:rsidRPr="00F84C0D">
              <w:rPr>
                <w:rFonts w:ascii="SimSun" w:eastAsia="SimSun" w:hAnsi="SimSun" w:cs="SimSun" w:hint="eastAsia"/>
                <w:szCs w:val="21"/>
              </w:rPr>
              <w:t>发改环资</w:t>
            </w:r>
            <w:r w:rsidRPr="00F84C0D">
              <w:rPr>
                <w:rFonts w:ascii="SimSun" w:eastAsia="SimSun" w:hAnsi="SimSun" w:hint="eastAsia"/>
                <w:szCs w:val="21"/>
              </w:rPr>
              <w:t>[2014]19</w:t>
            </w:r>
            <w:r w:rsidRPr="00F84C0D">
              <w:rPr>
                <w:rFonts w:ascii="SimSun" w:eastAsia="SimSun" w:hAnsi="SimSun" w:cs="SimSun" w:hint="eastAsia"/>
                <w:szCs w:val="21"/>
              </w:rPr>
              <w:t>号</w:t>
            </w:r>
          </w:p>
          <w:p w:rsidR="00F84C0D" w:rsidRDefault="00F84C0D" w:rsidP="00137789">
            <w:pPr>
              <w:wordWrap w:val="0"/>
              <w:autoSpaceDN w:val="0"/>
              <w:snapToGrid w:val="0"/>
              <w:spacing w:line="290" w:lineRule="atLeast"/>
              <w:ind w:firstLineChars="0" w:firstLine="0"/>
              <w:jc w:val="both"/>
              <w:rPr>
                <w:rFonts w:ascii="SimSun" w:hAnsi="SimSun" w:hint="eastAsia"/>
                <w:szCs w:val="21"/>
                <w:lang w:eastAsia="ko-KR"/>
              </w:rPr>
            </w:pPr>
          </w:p>
          <w:p w:rsidR="002D3974" w:rsidRPr="002D3974" w:rsidRDefault="002D3974" w:rsidP="00137789">
            <w:pPr>
              <w:wordWrap w:val="0"/>
              <w:autoSpaceDN w:val="0"/>
              <w:snapToGrid w:val="0"/>
              <w:spacing w:line="290" w:lineRule="atLeast"/>
              <w:ind w:firstLineChars="0" w:firstLine="0"/>
              <w:jc w:val="both"/>
              <w:rPr>
                <w:rFonts w:ascii="SimSun" w:hAnsi="SimSun" w:hint="eastAsia"/>
                <w:szCs w:val="21"/>
                <w:lang w:eastAsia="ko-KR"/>
              </w:rPr>
            </w:pP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cs="SimSun" w:hint="eastAsia"/>
                <w:szCs w:val="21"/>
              </w:rPr>
              <w:t>各省</w:t>
            </w:r>
            <w:r w:rsidRPr="00F84C0D">
              <w:rPr>
                <w:rFonts w:ascii="SimSun" w:eastAsia="SimSun" w:hAnsi="SimSun" w:cs="바탕" w:hint="eastAsia"/>
                <w:szCs w:val="21"/>
              </w:rPr>
              <w:t>、</w:t>
            </w:r>
            <w:r w:rsidRPr="00F84C0D">
              <w:rPr>
                <w:rFonts w:ascii="SimSun" w:eastAsia="SimSun" w:hAnsi="SimSun" w:cs="SimSun" w:hint="eastAsia"/>
                <w:szCs w:val="21"/>
              </w:rPr>
              <w:t>自治区</w:t>
            </w:r>
            <w:r w:rsidRPr="00F84C0D">
              <w:rPr>
                <w:rFonts w:ascii="SimSun" w:eastAsia="SimSun" w:hAnsi="SimSun" w:cs="바탕" w:hint="eastAsia"/>
                <w:szCs w:val="21"/>
              </w:rPr>
              <w:t>、</w:t>
            </w:r>
            <w:r w:rsidRPr="00F84C0D">
              <w:rPr>
                <w:rFonts w:ascii="SimSun" w:eastAsia="SimSun" w:hAnsi="SimSun" w:cs="SimSun" w:hint="eastAsia"/>
                <w:szCs w:val="21"/>
              </w:rPr>
              <w:t>直辖市及计划单列市</w:t>
            </w:r>
            <w:r w:rsidRPr="00F84C0D">
              <w:rPr>
                <w:rFonts w:ascii="SimSun" w:eastAsia="SimSun" w:hAnsi="SimSun" w:cs="바탕" w:hint="eastAsia"/>
                <w:szCs w:val="21"/>
              </w:rPr>
              <w:t>、</w:t>
            </w:r>
            <w:r w:rsidRPr="00F84C0D">
              <w:rPr>
                <w:rFonts w:ascii="SimSun" w:eastAsia="SimSun" w:hAnsi="SimSun" w:cs="SimSun" w:hint="eastAsia"/>
                <w:szCs w:val="21"/>
              </w:rPr>
              <w:t>副省级省会城市</w:t>
            </w:r>
            <w:r w:rsidRPr="00F84C0D">
              <w:rPr>
                <w:rFonts w:ascii="SimSun" w:eastAsia="SimSun" w:hAnsi="SimSun" w:cs="바탕" w:hint="eastAsia"/>
                <w:szCs w:val="21"/>
              </w:rPr>
              <w:t>、</w:t>
            </w:r>
            <w:r w:rsidRPr="00F84C0D">
              <w:rPr>
                <w:rFonts w:ascii="SimSun" w:eastAsia="SimSun" w:hAnsi="SimSun" w:cs="SimSun" w:hint="eastAsia"/>
                <w:szCs w:val="21"/>
              </w:rPr>
              <w:t>新疆生产建设兵团发展改革部门</w:t>
            </w:r>
            <w:r w:rsidRPr="00F84C0D">
              <w:rPr>
                <w:rFonts w:ascii="SimSun" w:eastAsia="SimSun" w:hAnsi="SimSun" w:cs="바탕" w:hint="eastAsia"/>
                <w:szCs w:val="21"/>
              </w:rPr>
              <w:t>、</w:t>
            </w:r>
            <w:r w:rsidRPr="00F84C0D">
              <w:rPr>
                <w:rFonts w:ascii="SimSun" w:eastAsia="SimSun" w:hAnsi="SimSun" w:cs="SimSun" w:hint="eastAsia"/>
                <w:szCs w:val="21"/>
              </w:rPr>
              <w:t>经信委</w:t>
            </w:r>
            <w:r w:rsidRPr="00F84C0D">
              <w:rPr>
                <w:rFonts w:ascii="SimSun" w:eastAsia="SimSun" w:hAnsi="SimSun" w:cs="바탕" w:hint="eastAsia"/>
                <w:szCs w:val="21"/>
              </w:rPr>
              <w:t>（</w:t>
            </w:r>
            <w:r w:rsidRPr="00F84C0D">
              <w:rPr>
                <w:rFonts w:ascii="SimSun" w:eastAsia="SimSun" w:hAnsi="SimSun" w:cs="SimSun" w:hint="eastAsia"/>
                <w:szCs w:val="21"/>
              </w:rPr>
              <w:t>经委</w:t>
            </w:r>
            <w:r w:rsidRPr="00F84C0D">
              <w:rPr>
                <w:rFonts w:ascii="SimSun" w:eastAsia="SimSun" w:hAnsi="SimSun" w:cs="바탕" w:hint="eastAsia"/>
                <w:szCs w:val="21"/>
              </w:rPr>
              <w:t>、</w:t>
            </w:r>
            <w:r w:rsidRPr="00F84C0D">
              <w:rPr>
                <w:rFonts w:ascii="SimSun" w:eastAsia="SimSun" w:hAnsi="SimSun" w:cs="SimSun" w:hint="eastAsia"/>
                <w:szCs w:val="21"/>
              </w:rPr>
              <w:t>工信委</w:t>
            </w:r>
            <w:r w:rsidRPr="00F84C0D">
              <w:rPr>
                <w:rFonts w:ascii="SimSun" w:eastAsia="SimSun" w:hAnsi="SimSun" w:cs="바탕" w:hint="eastAsia"/>
                <w:szCs w:val="21"/>
              </w:rPr>
              <w:t>、</w:t>
            </w:r>
            <w:r w:rsidRPr="00F84C0D">
              <w:rPr>
                <w:rFonts w:ascii="SimSun" w:eastAsia="SimSun" w:hAnsi="SimSun" w:cs="SimSun" w:hint="eastAsia"/>
                <w:szCs w:val="21"/>
              </w:rPr>
              <w:t>工信厅</w:t>
            </w:r>
            <w:r w:rsidRPr="00F84C0D">
              <w:rPr>
                <w:rFonts w:ascii="SimSun" w:eastAsia="SimSun" w:hAnsi="SimSun" w:cs="바탕" w:hint="eastAsia"/>
                <w:szCs w:val="21"/>
              </w:rPr>
              <w:t>、</w:t>
            </w:r>
            <w:r w:rsidRPr="00F84C0D">
              <w:rPr>
                <w:rFonts w:ascii="SimSun" w:eastAsia="SimSun" w:hAnsi="SimSun" w:cs="SimSun" w:hint="eastAsia"/>
                <w:szCs w:val="21"/>
              </w:rPr>
              <w:t>工信局</w:t>
            </w:r>
            <w:r w:rsidRPr="00F84C0D">
              <w:rPr>
                <w:rFonts w:ascii="SimSun" w:eastAsia="SimSun" w:hAnsi="SimSun" w:cs="바탕" w:hint="eastAsia"/>
                <w:szCs w:val="21"/>
              </w:rPr>
              <w:t>），</w:t>
            </w:r>
            <w:r w:rsidRPr="00F84C0D">
              <w:rPr>
                <w:rFonts w:ascii="SimSun" w:eastAsia="SimSun" w:hAnsi="SimSun" w:cs="SimSun" w:hint="eastAsia"/>
                <w:szCs w:val="21"/>
              </w:rPr>
              <w:t>计划单列企业集团和中央管理企业</w:t>
            </w:r>
            <w:r w:rsidRPr="00F84C0D">
              <w:rPr>
                <w:rFonts w:ascii="SimSun" w:eastAsia="SimSun" w:hAnsi="SimSun" w:cs="바탕" w:hint="eastAsia"/>
                <w:szCs w:val="21"/>
              </w:rPr>
              <w:t>，</w:t>
            </w:r>
            <w:r w:rsidRPr="00F84C0D">
              <w:rPr>
                <w:rFonts w:ascii="SimSun" w:eastAsia="SimSun" w:hAnsi="SimSun" w:cs="SimSun" w:hint="eastAsia"/>
                <w:szCs w:val="21"/>
              </w:rPr>
              <w:t>有关行业协会</w:t>
            </w:r>
            <w:r w:rsidRPr="00F84C0D">
              <w:rPr>
                <w:rFonts w:ascii="SimSun" w:eastAsia="SimSun" w:hAnsi="SimSun" w:cs="바탕" w:hint="eastAsia"/>
                <w:szCs w:val="21"/>
              </w:rPr>
              <w:t>：</w:t>
            </w:r>
          </w:p>
          <w:p w:rsidR="00F84C0D" w:rsidRDefault="00F84C0D" w:rsidP="00137789">
            <w:pPr>
              <w:wordWrap w:val="0"/>
              <w:autoSpaceDN w:val="0"/>
              <w:snapToGrid w:val="0"/>
              <w:spacing w:line="290" w:lineRule="atLeast"/>
              <w:ind w:firstLine="420"/>
              <w:jc w:val="both"/>
              <w:rPr>
                <w:rFonts w:ascii="SimSun" w:hAnsi="SimSun" w:cs="바탕" w:hint="eastAsia"/>
                <w:szCs w:val="21"/>
                <w:lang w:eastAsia="ko-KR"/>
              </w:rPr>
            </w:pPr>
            <w:r w:rsidRPr="00F84C0D">
              <w:rPr>
                <w:rFonts w:ascii="SimSun" w:eastAsia="SimSun" w:hAnsi="SimSun" w:cs="SimSun" w:hint="eastAsia"/>
                <w:szCs w:val="21"/>
              </w:rPr>
              <w:t>根据</w:t>
            </w:r>
            <w:r w:rsidRPr="00F84C0D">
              <w:rPr>
                <w:rFonts w:ascii="SimSun" w:eastAsia="SimSun" w:hAnsi="SimSun" w:cs="바탕" w:hint="eastAsia"/>
                <w:szCs w:val="21"/>
              </w:rPr>
              <w:t>《</w:t>
            </w:r>
            <w:r w:rsidRPr="00F84C0D">
              <w:rPr>
                <w:rFonts w:ascii="SimSun" w:eastAsia="SimSun" w:hAnsi="SimSun" w:cs="SimSun" w:hint="eastAsia"/>
                <w:szCs w:val="21"/>
              </w:rPr>
              <w:t>中华人民共和国节约能源法</w:t>
            </w:r>
            <w:r w:rsidRPr="00F84C0D">
              <w:rPr>
                <w:rFonts w:ascii="SimSun" w:eastAsia="SimSun" w:hAnsi="SimSun" w:cs="바탕" w:hint="eastAsia"/>
                <w:szCs w:val="21"/>
              </w:rPr>
              <w:t>》、《</w:t>
            </w:r>
            <w:r w:rsidRPr="00F84C0D">
              <w:rPr>
                <w:rFonts w:ascii="SimSun" w:eastAsia="SimSun" w:hAnsi="SimSun" w:cs="SimSun" w:hint="eastAsia"/>
                <w:szCs w:val="21"/>
              </w:rPr>
              <w:t>国务院关于印发</w:t>
            </w:r>
            <w:r w:rsidRPr="00F84C0D">
              <w:rPr>
                <w:rFonts w:ascii="SimSun" w:eastAsia="SimSun" w:hAnsi="SimSun" w:cs="Malgun Gothic" w:hint="eastAsia"/>
                <w:szCs w:val="21"/>
              </w:rPr>
              <w:t>“</w:t>
            </w:r>
            <w:r w:rsidRPr="00F84C0D">
              <w:rPr>
                <w:rFonts w:ascii="SimSun" w:eastAsia="SimSun" w:hAnsi="SimSun" w:cs="SimSun" w:hint="eastAsia"/>
                <w:szCs w:val="21"/>
              </w:rPr>
              <w:t>十二五</w:t>
            </w:r>
            <w:r w:rsidRPr="00F84C0D">
              <w:rPr>
                <w:rFonts w:ascii="SimSun" w:eastAsia="SimSun" w:hAnsi="SimSun" w:cs="Malgun Gothic" w:hint="eastAsia"/>
                <w:szCs w:val="21"/>
              </w:rPr>
              <w:t>”</w:t>
            </w:r>
            <w:r w:rsidRPr="00F84C0D">
              <w:rPr>
                <w:rFonts w:ascii="SimSun" w:eastAsia="SimSun" w:hAnsi="SimSun" w:cs="SimSun" w:hint="eastAsia"/>
                <w:szCs w:val="21"/>
              </w:rPr>
              <w:t>节能减排综合性工作方案的通知</w:t>
            </w:r>
            <w:r w:rsidRPr="00F84C0D">
              <w:rPr>
                <w:rFonts w:ascii="SimSun" w:eastAsia="SimSun" w:hAnsi="SimSun" w:cs="바탕" w:hint="eastAsia"/>
                <w:szCs w:val="21"/>
              </w:rPr>
              <w:t>》（</w:t>
            </w:r>
            <w:r w:rsidRPr="00F84C0D">
              <w:rPr>
                <w:rFonts w:ascii="SimSun" w:eastAsia="SimSun" w:hAnsi="SimSun" w:cs="SimSun" w:hint="eastAsia"/>
                <w:szCs w:val="21"/>
              </w:rPr>
              <w:t>国发</w:t>
            </w:r>
            <w:r w:rsidRPr="00F84C0D">
              <w:rPr>
                <w:rFonts w:ascii="SimSun" w:eastAsia="SimSun" w:hAnsi="SimSun" w:hint="eastAsia"/>
                <w:szCs w:val="21"/>
              </w:rPr>
              <w:t>[2011]26</w:t>
            </w:r>
            <w:r w:rsidRPr="00F84C0D">
              <w:rPr>
                <w:rFonts w:ascii="SimSun" w:eastAsia="SimSun" w:hAnsi="SimSun" w:cs="SimSun" w:hint="eastAsia"/>
                <w:szCs w:val="21"/>
              </w:rPr>
              <w:t>号</w:t>
            </w:r>
            <w:r w:rsidRPr="00F84C0D">
              <w:rPr>
                <w:rFonts w:ascii="SimSun" w:eastAsia="SimSun" w:hAnsi="SimSun" w:cs="바탕" w:hint="eastAsia"/>
                <w:szCs w:val="21"/>
              </w:rPr>
              <w:t>）、《</w:t>
            </w:r>
            <w:r w:rsidRPr="00F84C0D">
              <w:rPr>
                <w:rFonts w:ascii="SimSun" w:eastAsia="SimSun" w:hAnsi="SimSun" w:cs="SimSun" w:hint="eastAsia"/>
                <w:szCs w:val="21"/>
              </w:rPr>
              <w:t>国务院关于印发</w:t>
            </w:r>
            <w:r w:rsidRPr="00F84C0D">
              <w:rPr>
                <w:rFonts w:ascii="SimSun" w:eastAsia="SimSun" w:hAnsi="SimSun" w:cs="Malgun Gothic" w:hint="eastAsia"/>
                <w:szCs w:val="21"/>
              </w:rPr>
              <w:t>“</w:t>
            </w:r>
            <w:r w:rsidRPr="00F84C0D">
              <w:rPr>
                <w:rFonts w:ascii="SimSun" w:eastAsia="SimSun" w:hAnsi="SimSun" w:cs="SimSun" w:hint="eastAsia"/>
                <w:szCs w:val="21"/>
              </w:rPr>
              <w:t>十二五</w:t>
            </w:r>
            <w:r w:rsidRPr="00F84C0D">
              <w:rPr>
                <w:rFonts w:ascii="SimSun" w:eastAsia="SimSun" w:hAnsi="SimSun" w:cs="Malgun Gothic" w:hint="eastAsia"/>
                <w:szCs w:val="21"/>
              </w:rPr>
              <w:t>”</w:t>
            </w:r>
            <w:r w:rsidRPr="00F84C0D">
              <w:rPr>
                <w:rFonts w:ascii="SimSun" w:eastAsia="SimSun" w:hAnsi="SimSun" w:cs="SimSun" w:hint="eastAsia"/>
                <w:szCs w:val="21"/>
              </w:rPr>
              <w:t>控制温室气体排放工作方案的通知</w:t>
            </w:r>
            <w:r w:rsidRPr="00F84C0D">
              <w:rPr>
                <w:rFonts w:ascii="SimSun" w:eastAsia="SimSun" w:hAnsi="SimSun" w:cs="바탕" w:hint="eastAsia"/>
                <w:szCs w:val="21"/>
              </w:rPr>
              <w:t>》（</w:t>
            </w:r>
            <w:r w:rsidRPr="00F84C0D">
              <w:rPr>
                <w:rFonts w:ascii="SimSun" w:eastAsia="SimSun" w:hAnsi="SimSun" w:cs="SimSun" w:hint="eastAsia"/>
                <w:szCs w:val="21"/>
              </w:rPr>
              <w:t>国发</w:t>
            </w:r>
            <w:r w:rsidRPr="00F84C0D">
              <w:rPr>
                <w:rFonts w:ascii="SimSun" w:eastAsia="SimSun" w:hAnsi="SimSun" w:hint="eastAsia"/>
                <w:szCs w:val="21"/>
              </w:rPr>
              <w:t>[2011]41</w:t>
            </w:r>
            <w:r w:rsidRPr="00F84C0D">
              <w:rPr>
                <w:rFonts w:ascii="SimSun" w:eastAsia="SimSun" w:hAnsi="SimSun" w:cs="SimSun" w:hint="eastAsia"/>
                <w:szCs w:val="21"/>
              </w:rPr>
              <w:t>号</w:t>
            </w:r>
            <w:r w:rsidRPr="00F84C0D">
              <w:rPr>
                <w:rFonts w:ascii="SimSun" w:eastAsia="SimSun" w:hAnsi="SimSun" w:cs="바탕" w:hint="eastAsia"/>
                <w:szCs w:val="21"/>
              </w:rPr>
              <w:t>）、《</w:t>
            </w:r>
            <w:r w:rsidRPr="00F84C0D">
              <w:rPr>
                <w:rFonts w:ascii="SimSun" w:eastAsia="SimSun" w:hAnsi="SimSun" w:cs="SimSun" w:hint="eastAsia"/>
                <w:szCs w:val="21"/>
              </w:rPr>
              <w:t>国务院关于加快发展节能环保产业的意见</w:t>
            </w:r>
            <w:r w:rsidRPr="00F84C0D">
              <w:rPr>
                <w:rFonts w:ascii="SimSun" w:eastAsia="SimSun" w:hAnsi="SimSun" w:cs="바탕" w:hint="eastAsia"/>
                <w:szCs w:val="21"/>
              </w:rPr>
              <w:t>》（</w:t>
            </w:r>
            <w:r w:rsidRPr="00F84C0D">
              <w:rPr>
                <w:rFonts w:ascii="SimSun" w:eastAsia="SimSun" w:hAnsi="SimSun" w:cs="SimSun" w:hint="eastAsia"/>
                <w:szCs w:val="21"/>
              </w:rPr>
              <w:t>国发</w:t>
            </w:r>
            <w:r w:rsidRPr="00F84C0D">
              <w:rPr>
                <w:rFonts w:ascii="SimSun" w:eastAsia="SimSun" w:hAnsi="SimSun" w:hint="eastAsia"/>
                <w:szCs w:val="21"/>
              </w:rPr>
              <w:t>[2013]30</w:t>
            </w:r>
            <w:r w:rsidRPr="00F84C0D">
              <w:rPr>
                <w:rFonts w:ascii="SimSun" w:eastAsia="SimSun" w:hAnsi="SimSun" w:cs="SimSun" w:hint="eastAsia"/>
                <w:szCs w:val="21"/>
              </w:rPr>
              <w:t>号</w:t>
            </w:r>
            <w:r w:rsidRPr="00F84C0D">
              <w:rPr>
                <w:rFonts w:ascii="SimSun" w:eastAsia="SimSun" w:hAnsi="SimSun" w:cs="바탕" w:hint="eastAsia"/>
                <w:szCs w:val="21"/>
              </w:rPr>
              <w:t>）</w:t>
            </w:r>
            <w:r w:rsidRPr="00F84C0D">
              <w:rPr>
                <w:rFonts w:ascii="SimSun" w:eastAsia="SimSun" w:hAnsi="SimSun" w:cs="SimSun" w:hint="eastAsia"/>
                <w:szCs w:val="21"/>
              </w:rPr>
              <w:t>规定和要求</w:t>
            </w:r>
            <w:r w:rsidRPr="00F84C0D">
              <w:rPr>
                <w:rFonts w:ascii="SimSun" w:eastAsia="SimSun" w:hAnsi="SimSun" w:cs="바탕" w:hint="eastAsia"/>
                <w:szCs w:val="21"/>
              </w:rPr>
              <w:t>，</w:t>
            </w:r>
            <w:r w:rsidRPr="00F84C0D">
              <w:rPr>
                <w:rFonts w:ascii="SimSun" w:eastAsia="SimSun" w:hAnsi="SimSun" w:cs="SimSun" w:hint="eastAsia"/>
                <w:szCs w:val="21"/>
              </w:rPr>
              <w:t>为加快节能低碳技术进步和推广普及</w:t>
            </w:r>
            <w:r w:rsidRPr="00F84C0D">
              <w:rPr>
                <w:rFonts w:ascii="SimSun" w:eastAsia="SimSun" w:hAnsi="SimSun" w:cs="바탕" w:hint="eastAsia"/>
                <w:szCs w:val="21"/>
              </w:rPr>
              <w:t>，</w:t>
            </w:r>
            <w:r w:rsidRPr="00F84C0D">
              <w:rPr>
                <w:rFonts w:ascii="SimSun" w:eastAsia="SimSun" w:hAnsi="SimSun" w:cs="SimSun" w:hint="eastAsia"/>
                <w:szCs w:val="21"/>
              </w:rPr>
              <w:t>引导用能单位采用先进适用的节能低碳新技术</w:t>
            </w:r>
            <w:r w:rsidRPr="00F84C0D">
              <w:rPr>
                <w:rFonts w:ascii="SimSun" w:eastAsia="SimSun" w:hAnsi="SimSun" w:cs="바탕" w:hint="eastAsia"/>
                <w:szCs w:val="21"/>
              </w:rPr>
              <w:t>、</w:t>
            </w:r>
            <w:r w:rsidRPr="00F84C0D">
              <w:rPr>
                <w:rFonts w:ascii="SimSun" w:eastAsia="SimSun" w:hAnsi="SimSun" w:cs="SimSun" w:hint="eastAsia"/>
                <w:szCs w:val="21"/>
              </w:rPr>
              <w:t>新装备</w:t>
            </w:r>
            <w:r w:rsidRPr="00F84C0D">
              <w:rPr>
                <w:rFonts w:ascii="SimSun" w:eastAsia="SimSun" w:hAnsi="SimSun" w:cs="바탕" w:hint="eastAsia"/>
                <w:szCs w:val="21"/>
              </w:rPr>
              <w:t>、</w:t>
            </w:r>
            <w:r w:rsidRPr="00F84C0D">
              <w:rPr>
                <w:rFonts w:ascii="SimSun" w:eastAsia="SimSun" w:hAnsi="SimSun" w:cs="SimSun" w:hint="eastAsia"/>
                <w:szCs w:val="21"/>
              </w:rPr>
              <w:t>新工艺</w:t>
            </w:r>
            <w:r w:rsidRPr="00F84C0D">
              <w:rPr>
                <w:rFonts w:ascii="SimSun" w:eastAsia="SimSun" w:hAnsi="SimSun" w:cs="바탕" w:hint="eastAsia"/>
                <w:szCs w:val="21"/>
              </w:rPr>
              <w:t>，</w:t>
            </w:r>
            <w:r w:rsidRPr="00F84C0D">
              <w:rPr>
                <w:rFonts w:ascii="SimSun" w:eastAsia="SimSun" w:hAnsi="SimSun" w:cs="SimSun" w:hint="eastAsia"/>
                <w:szCs w:val="21"/>
              </w:rPr>
              <w:t>促进能源资源节约集约利用</w:t>
            </w:r>
            <w:r w:rsidRPr="00F84C0D">
              <w:rPr>
                <w:rFonts w:ascii="SimSun" w:eastAsia="SimSun" w:hAnsi="SimSun" w:cs="바탕" w:hint="eastAsia"/>
                <w:szCs w:val="21"/>
              </w:rPr>
              <w:t>，</w:t>
            </w:r>
            <w:r w:rsidRPr="00F84C0D">
              <w:rPr>
                <w:rFonts w:ascii="SimSun" w:eastAsia="SimSun" w:hAnsi="SimSun" w:cs="SimSun" w:hint="eastAsia"/>
                <w:szCs w:val="21"/>
              </w:rPr>
              <w:t>缓解资源环境压力</w:t>
            </w:r>
            <w:r w:rsidRPr="00F84C0D">
              <w:rPr>
                <w:rFonts w:ascii="SimSun" w:eastAsia="SimSun" w:hAnsi="SimSun" w:cs="바탕" w:hint="eastAsia"/>
                <w:szCs w:val="21"/>
              </w:rPr>
              <w:t>，</w:t>
            </w:r>
            <w:r w:rsidRPr="00F84C0D">
              <w:rPr>
                <w:rFonts w:ascii="SimSun" w:eastAsia="SimSun" w:hAnsi="SimSun" w:cs="SimSun" w:hint="eastAsia"/>
                <w:szCs w:val="21"/>
              </w:rPr>
              <w:t>减少二氧化碳等温室气体排放</w:t>
            </w:r>
            <w:r w:rsidRPr="00F84C0D">
              <w:rPr>
                <w:rFonts w:ascii="SimSun" w:eastAsia="SimSun" w:hAnsi="SimSun" w:cs="바탕" w:hint="eastAsia"/>
                <w:szCs w:val="21"/>
              </w:rPr>
              <w:t>，</w:t>
            </w:r>
            <w:r w:rsidRPr="00F84C0D">
              <w:rPr>
                <w:rFonts w:ascii="SimSun" w:eastAsia="SimSun" w:hAnsi="SimSun" w:cs="SimSun" w:hint="eastAsia"/>
                <w:szCs w:val="21"/>
              </w:rPr>
              <w:t>我们制定了</w:t>
            </w:r>
            <w:r w:rsidRPr="00F84C0D">
              <w:rPr>
                <w:rFonts w:ascii="SimSun" w:eastAsia="SimSun" w:hAnsi="SimSun" w:cs="바탕" w:hint="eastAsia"/>
                <w:szCs w:val="21"/>
              </w:rPr>
              <w:t>《</w:t>
            </w:r>
            <w:r w:rsidRPr="00F84C0D">
              <w:rPr>
                <w:rFonts w:ascii="SimSun" w:eastAsia="SimSun" w:hAnsi="SimSun" w:cs="SimSun" w:hint="eastAsia"/>
                <w:szCs w:val="21"/>
              </w:rPr>
              <w:t>节能低碳技术推广管理暂行办法</w:t>
            </w:r>
            <w:r w:rsidRPr="00F84C0D">
              <w:rPr>
                <w:rFonts w:ascii="SimSun" w:eastAsia="SimSun" w:hAnsi="SimSun" w:cs="바탕" w:hint="eastAsia"/>
                <w:szCs w:val="21"/>
              </w:rPr>
              <w:t>》，</w:t>
            </w:r>
            <w:r w:rsidRPr="00F84C0D">
              <w:rPr>
                <w:rFonts w:ascii="SimSun" w:eastAsia="SimSun" w:hAnsi="SimSun" w:cs="SimSun" w:hint="eastAsia"/>
                <w:szCs w:val="21"/>
              </w:rPr>
              <w:t>现印发你们</w:t>
            </w:r>
            <w:r w:rsidRPr="00F84C0D">
              <w:rPr>
                <w:rFonts w:ascii="SimSun" w:eastAsia="SimSun" w:hAnsi="SimSun" w:cs="바탕" w:hint="eastAsia"/>
                <w:szCs w:val="21"/>
              </w:rPr>
              <w:t>，</w:t>
            </w:r>
            <w:r w:rsidRPr="00F84C0D">
              <w:rPr>
                <w:rFonts w:ascii="SimSun" w:eastAsia="SimSun" w:hAnsi="SimSun" w:cs="SimSun" w:hint="eastAsia"/>
                <w:szCs w:val="21"/>
              </w:rPr>
              <w:t>请按照执行</w:t>
            </w:r>
            <w:r w:rsidRPr="00F84C0D">
              <w:rPr>
                <w:rFonts w:ascii="SimSun" w:eastAsia="SimSun" w:hAnsi="SimSun" w:cs="바탕" w:hint="eastAsia"/>
                <w:szCs w:val="21"/>
              </w:rPr>
              <w:t>。</w:t>
            </w:r>
          </w:p>
          <w:p w:rsidR="002D3974" w:rsidRPr="002D3974" w:rsidRDefault="002D3974" w:rsidP="00137789">
            <w:pPr>
              <w:wordWrap w:val="0"/>
              <w:autoSpaceDN w:val="0"/>
              <w:snapToGrid w:val="0"/>
              <w:spacing w:line="290" w:lineRule="atLeast"/>
              <w:ind w:firstLine="420"/>
              <w:jc w:val="both"/>
              <w:rPr>
                <w:rFonts w:ascii="SimSun" w:hAnsi="SimSun"/>
                <w:szCs w:val="21"/>
                <w:lang w:eastAsia="ko-KR"/>
              </w:rPr>
            </w:pPr>
          </w:p>
          <w:p w:rsidR="00F84C0D" w:rsidRPr="00F84C0D" w:rsidRDefault="00F84C0D" w:rsidP="00137789">
            <w:pPr>
              <w:wordWrap w:val="0"/>
              <w:autoSpaceDN w:val="0"/>
              <w:snapToGrid w:val="0"/>
              <w:spacing w:line="290" w:lineRule="atLeast"/>
              <w:ind w:firstLine="420"/>
              <w:jc w:val="both"/>
              <w:rPr>
                <w:rFonts w:ascii="SimSun" w:eastAsia="SimSun" w:hAnsi="SimSun"/>
                <w:szCs w:val="21"/>
              </w:rPr>
            </w:pPr>
            <w:r w:rsidRPr="00F84C0D">
              <w:rPr>
                <w:rFonts w:ascii="SimSun" w:eastAsia="SimSun" w:hAnsi="SimSun" w:cs="SimSun" w:hint="eastAsia"/>
                <w:szCs w:val="21"/>
              </w:rPr>
              <w:t>附件</w:t>
            </w:r>
            <w:r w:rsidRPr="00F84C0D">
              <w:rPr>
                <w:rFonts w:ascii="SimSun" w:eastAsia="SimSun" w:hAnsi="SimSun" w:cs="바탕" w:hint="eastAsia"/>
                <w:szCs w:val="21"/>
              </w:rPr>
              <w:t>：</w:t>
            </w:r>
            <w:r w:rsidRPr="00F84C0D">
              <w:rPr>
                <w:rFonts w:ascii="SimSun" w:eastAsia="SimSun" w:hAnsi="SimSun" w:cs="SimSun" w:hint="eastAsia"/>
                <w:szCs w:val="21"/>
              </w:rPr>
              <w:t>节能低碳技术推广管理暂行办法</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p>
          <w:p w:rsidR="00F84C0D" w:rsidRPr="00F84C0D" w:rsidRDefault="00F84C0D" w:rsidP="00137789">
            <w:pPr>
              <w:wordWrap w:val="0"/>
              <w:autoSpaceDN w:val="0"/>
              <w:snapToGrid w:val="0"/>
              <w:spacing w:line="290" w:lineRule="atLeast"/>
              <w:ind w:firstLineChars="0" w:firstLine="0"/>
              <w:jc w:val="right"/>
              <w:rPr>
                <w:rFonts w:ascii="SimSun" w:eastAsia="SimSun" w:hAnsi="SimSun"/>
                <w:szCs w:val="21"/>
              </w:rPr>
            </w:pPr>
            <w:r w:rsidRPr="00F84C0D">
              <w:rPr>
                <w:rFonts w:ascii="SimSun" w:eastAsia="SimSun" w:hAnsi="SimSun" w:cs="SimSun" w:hint="eastAsia"/>
                <w:szCs w:val="21"/>
              </w:rPr>
              <w:t>国家发展改革委</w:t>
            </w:r>
          </w:p>
          <w:p w:rsidR="00F84C0D" w:rsidRPr="00F84C0D" w:rsidRDefault="00F84C0D" w:rsidP="00137789">
            <w:pPr>
              <w:wordWrap w:val="0"/>
              <w:autoSpaceDN w:val="0"/>
              <w:snapToGrid w:val="0"/>
              <w:spacing w:line="290" w:lineRule="atLeast"/>
              <w:ind w:firstLineChars="0" w:firstLine="0"/>
              <w:jc w:val="right"/>
              <w:rPr>
                <w:rFonts w:ascii="SimSun" w:eastAsia="SimSun" w:hAnsi="SimSun"/>
                <w:szCs w:val="21"/>
              </w:rPr>
            </w:pPr>
            <w:r w:rsidRPr="00F84C0D">
              <w:rPr>
                <w:rFonts w:ascii="SimSun" w:eastAsia="SimSun" w:hAnsi="SimSun" w:hint="eastAsia"/>
                <w:szCs w:val="21"/>
              </w:rPr>
              <w:t>014</w:t>
            </w:r>
            <w:r w:rsidRPr="00F84C0D">
              <w:rPr>
                <w:rFonts w:ascii="SimSun" w:eastAsia="SimSun" w:hAnsi="SimSun" w:cs="SimSun" w:hint="eastAsia"/>
                <w:szCs w:val="21"/>
              </w:rPr>
              <w:t>年</w:t>
            </w:r>
            <w:r w:rsidRPr="00F84C0D">
              <w:rPr>
                <w:rFonts w:ascii="SimSun" w:eastAsia="SimSun" w:hAnsi="SimSun" w:hint="eastAsia"/>
                <w:szCs w:val="21"/>
              </w:rPr>
              <w:t>1</w:t>
            </w:r>
            <w:r w:rsidRPr="00F84C0D">
              <w:rPr>
                <w:rFonts w:ascii="SimSun" w:eastAsia="SimSun" w:hAnsi="SimSun" w:cs="SimSun" w:hint="eastAsia"/>
                <w:szCs w:val="21"/>
              </w:rPr>
              <w:t>月</w:t>
            </w:r>
            <w:r w:rsidRPr="00F84C0D">
              <w:rPr>
                <w:rFonts w:ascii="SimSun" w:eastAsia="SimSun" w:hAnsi="SimSun" w:hint="eastAsia"/>
                <w:szCs w:val="21"/>
              </w:rPr>
              <w:t>6</w:t>
            </w:r>
            <w:r w:rsidRPr="00F84C0D">
              <w:rPr>
                <w:rFonts w:ascii="SimSun" w:eastAsia="SimSun" w:hAnsi="SimSun" w:cs="SimSun" w:hint="eastAsia"/>
                <w:szCs w:val="21"/>
              </w:rPr>
              <w:t>日</w:t>
            </w:r>
          </w:p>
          <w:p w:rsidR="00F84C0D" w:rsidRDefault="00F84C0D" w:rsidP="00137789">
            <w:pPr>
              <w:wordWrap w:val="0"/>
              <w:autoSpaceDN w:val="0"/>
              <w:snapToGrid w:val="0"/>
              <w:spacing w:line="290" w:lineRule="atLeast"/>
              <w:ind w:firstLineChars="0" w:firstLine="0"/>
              <w:jc w:val="both"/>
              <w:rPr>
                <w:rFonts w:ascii="SimSun" w:hAnsi="SimSun" w:hint="eastAsia"/>
                <w:szCs w:val="21"/>
                <w:lang w:eastAsia="ko-KR"/>
              </w:rPr>
            </w:pPr>
          </w:p>
          <w:p w:rsidR="002831AA" w:rsidRPr="002831AA" w:rsidRDefault="002831AA" w:rsidP="00137789">
            <w:pPr>
              <w:wordWrap w:val="0"/>
              <w:autoSpaceDN w:val="0"/>
              <w:snapToGrid w:val="0"/>
              <w:spacing w:line="290" w:lineRule="atLeast"/>
              <w:ind w:firstLineChars="0" w:firstLine="0"/>
              <w:jc w:val="both"/>
              <w:rPr>
                <w:rFonts w:ascii="SimSun" w:hAnsi="SimSun" w:hint="eastAsia"/>
                <w:szCs w:val="21"/>
                <w:lang w:eastAsia="ko-KR"/>
              </w:rPr>
            </w:pPr>
          </w:p>
          <w:p w:rsidR="00F84C0D" w:rsidRPr="00F84C0D" w:rsidRDefault="00F84C0D" w:rsidP="00137789">
            <w:pPr>
              <w:wordWrap w:val="0"/>
              <w:autoSpaceDN w:val="0"/>
              <w:snapToGrid w:val="0"/>
              <w:spacing w:line="290" w:lineRule="atLeast"/>
              <w:ind w:firstLine="420"/>
              <w:jc w:val="both"/>
              <w:rPr>
                <w:rFonts w:ascii="SimSun" w:eastAsia="SimSun" w:hAnsi="SimSun" w:cs="SimSun"/>
                <w:szCs w:val="21"/>
              </w:rPr>
            </w:pPr>
            <w:r w:rsidRPr="00F84C0D">
              <w:rPr>
                <w:rFonts w:ascii="SimSun" w:eastAsia="SimSun" w:hAnsi="SimSun" w:cs="SimSun" w:hint="eastAsia"/>
                <w:szCs w:val="21"/>
              </w:rPr>
              <w:t>附件</w:t>
            </w:r>
          </w:p>
          <w:p w:rsidR="00F84C0D" w:rsidRPr="00F84C0D" w:rsidRDefault="00F84C0D" w:rsidP="00137789">
            <w:pPr>
              <w:wordWrap w:val="0"/>
              <w:autoSpaceDN w:val="0"/>
              <w:snapToGrid w:val="0"/>
              <w:spacing w:line="290" w:lineRule="atLeast"/>
              <w:ind w:firstLine="420"/>
              <w:jc w:val="both"/>
              <w:rPr>
                <w:rFonts w:ascii="SimSun" w:eastAsia="SimSun" w:hAnsi="SimSun"/>
                <w:szCs w:val="21"/>
              </w:rPr>
            </w:pPr>
          </w:p>
          <w:p w:rsidR="00F84C0D" w:rsidRPr="00F84C0D" w:rsidRDefault="00F84C0D" w:rsidP="00137789">
            <w:pPr>
              <w:wordWrap w:val="0"/>
              <w:autoSpaceDN w:val="0"/>
              <w:snapToGrid w:val="0"/>
              <w:spacing w:line="290" w:lineRule="atLeast"/>
              <w:ind w:firstLineChars="0" w:firstLine="0"/>
              <w:jc w:val="center"/>
              <w:rPr>
                <w:rFonts w:ascii="SimSun" w:eastAsia="SimSun" w:hAnsi="SimSun"/>
                <w:b/>
                <w:szCs w:val="21"/>
              </w:rPr>
            </w:pPr>
            <w:r w:rsidRPr="00F84C0D">
              <w:rPr>
                <w:rFonts w:ascii="SimSun" w:eastAsia="SimSun" w:hAnsi="SimSun" w:cs="SimSun" w:hint="eastAsia"/>
                <w:b/>
                <w:szCs w:val="21"/>
              </w:rPr>
              <w:t>节能低碳技术推广管理暂行办法</w:t>
            </w:r>
          </w:p>
          <w:p w:rsidR="00F84C0D" w:rsidRPr="00F84C0D" w:rsidRDefault="00F84C0D" w:rsidP="00137789">
            <w:pPr>
              <w:wordWrap w:val="0"/>
              <w:autoSpaceDN w:val="0"/>
              <w:snapToGrid w:val="0"/>
              <w:spacing w:line="290" w:lineRule="atLeast"/>
              <w:ind w:firstLineChars="0" w:firstLine="0"/>
              <w:jc w:val="center"/>
              <w:rPr>
                <w:rFonts w:ascii="SimSun" w:eastAsia="SimSun" w:hAnsi="SimSun"/>
                <w:szCs w:val="21"/>
              </w:rPr>
            </w:pPr>
          </w:p>
          <w:p w:rsidR="00F84C0D" w:rsidRPr="00137789" w:rsidRDefault="00F84C0D" w:rsidP="00137789">
            <w:pPr>
              <w:wordWrap w:val="0"/>
              <w:autoSpaceDN w:val="0"/>
              <w:snapToGrid w:val="0"/>
              <w:spacing w:line="290" w:lineRule="atLeast"/>
              <w:ind w:firstLineChars="0" w:firstLine="0"/>
              <w:jc w:val="center"/>
              <w:rPr>
                <w:rFonts w:ascii="SimSun" w:eastAsia="SimSun" w:hAnsi="SimSun"/>
                <w:b/>
                <w:szCs w:val="21"/>
              </w:rPr>
            </w:pPr>
            <w:r w:rsidRPr="00137789">
              <w:rPr>
                <w:rFonts w:ascii="SimSun" w:eastAsia="SimSun" w:hAnsi="SimSun" w:cs="SimSun" w:hint="eastAsia"/>
                <w:b/>
                <w:szCs w:val="21"/>
              </w:rPr>
              <w:t>第一章</w:t>
            </w:r>
            <w:r w:rsidRPr="00137789">
              <w:rPr>
                <w:rFonts w:ascii="SimSun" w:eastAsia="SimSun" w:hAnsi="SimSun" w:hint="eastAsia"/>
                <w:b/>
                <w:szCs w:val="21"/>
              </w:rPr>
              <w:t xml:space="preserve"> </w:t>
            </w:r>
            <w:r w:rsidRPr="00137789">
              <w:rPr>
                <w:rFonts w:ascii="SimSun" w:eastAsia="SimSun" w:hAnsi="SimSun" w:cs="SimSun" w:hint="eastAsia"/>
                <w:b/>
                <w:szCs w:val="21"/>
              </w:rPr>
              <w:t>总  则</w:t>
            </w:r>
          </w:p>
          <w:p w:rsidR="00F84C0D" w:rsidRPr="00F84C0D" w:rsidRDefault="00F84C0D" w:rsidP="00137789">
            <w:pPr>
              <w:wordWrap w:val="0"/>
              <w:autoSpaceDN w:val="0"/>
              <w:snapToGrid w:val="0"/>
              <w:spacing w:line="290" w:lineRule="atLeast"/>
              <w:ind w:firstLine="420"/>
              <w:jc w:val="both"/>
              <w:rPr>
                <w:rFonts w:ascii="SimSun" w:eastAsia="SimSun" w:hAnsi="SimSun"/>
                <w:szCs w:val="21"/>
              </w:rPr>
            </w:pPr>
            <w:r w:rsidRPr="00F84C0D">
              <w:rPr>
                <w:rFonts w:ascii="SimSun" w:eastAsia="SimSun" w:hAnsi="SimSun" w:cs="SimSun" w:hint="eastAsia"/>
                <w:szCs w:val="21"/>
              </w:rPr>
              <w:t>为引导用能单位采用先进适用的节能低碳技术装备</w:t>
            </w:r>
            <w:r w:rsidRPr="00F84C0D">
              <w:rPr>
                <w:rFonts w:ascii="SimSun" w:eastAsia="SimSun" w:hAnsi="SimSun" w:cs="바탕" w:hint="eastAsia"/>
                <w:szCs w:val="21"/>
              </w:rPr>
              <w:t>，</w:t>
            </w:r>
            <w:r w:rsidRPr="00F84C0D">
              <w:rPr>
                <w:rFonts w:ascii="SimSun" w:eastAsia="SimSun" w:hAnsi="SimSun" w:cs="SimSun" w:hint="eastAsia"/>
                <w:szCs w:val="21"/>
              </w:rPr>
              <w:t>加快节能低碳技术进步和推广普及</w:t>
            </w:r>
            <w:r w:rsidRPr="00F84C0D">
              <w:rPr>
                <w:rFonts w:ascii="SimSun" w:eastAsia="SimSun" w:hAnsi="SimSun" w:cs="바탕" w:hint="eastAsia"/>
                <w:szCs w:val="21"/>
              </w:rPr>
              <w:t>，</w:t>
            </w:r>
            <w:r w:rsidRPr="00F84C0D">
              <w:rPr>
                <w:rFonts w:ascii="SimSun" w:eastAsia="SimSun" w:hAnsi="SimSun" w:cs="SimSun" w:hint="eastAsia"/>
                <w:szCs w:val="21"/>
              </w:rPr>
              <w:t>建立节能低碳技术遴选</w:t>
            </w:r>
            <w:r w:rsidRPr="00F84C0D">
              <w:rPr>
                <w:rFonts w:ascii="SimSun" w:eastAsia="SimSun" w:hAnsi="SimSun" w:cs="바탕" w:hint="eastAsia"/>
                <w:szCs w:val="21"/>
              </w:rPr>
              <w:t>、</w:t>
            </w:r>
            <w:r w:rsidRPr="00F84C0D">
              <w:rPr>
                <w:rFonts w:ascii="SimSun" w:eastAsia="SimSun" w:hAnsi="SimSun" w:cs="SimSun" w:hint="eastAsia"/>
                <w:szCs w:val="21"/>
              </w:rPr>
              <w:t>评定和推广机制</w:t>
            </w:r>
            <w:r w:rsidRPr="00F84C0D">
              <w:rPr>
                <w:rFonts w:ascii="SimSun" w:eastAsia="SimSun" w:hAnsi="SimSun" w:cs="바탕" w:hint="eastAsia"/>
                <w:szCs w:val="21"/>
              </w:rPr>
              <w:t>，</w:t>
            </w:r>
            <w:r w:rsidRPr="00F84C0D">
              <w:rPr>
                <w:rFonts w:ascii="SimSun" w:eastAsia="SimSun" w:hAnsi="SimSun" w:cs="SimSun" w:hint="eastAsia"/>
                <w:szCs w:val="21"/>
              </w:rPr>
              <w:t>根据</w:t>
            </w:r>
            <w:r w:rsidRPr="00F84C0D">
              <w:rPr>
                <w:rFonts w:ascii="SimSun" w:eastAsia="SimSun" w:hAnsi="SimSun" w:cs="바탕" w:hint="eastAsia"/>
                <w:szCs w:val="21"/>
              </w:rPr>
              <w:t>《</w:t>
            </w:r>
            <w:r w:rsidRPr="00F84C0D">
              <w:rPr>
                <w:rFonts w:ascii="SimSun" w:eastAsia="SimSun" w:hAnsi="SimSun" w:cs="SimSun" w:hint="eastAsia"/>
                <w:szCs w:val="21"/>
              </w:rPr>
              <w:t>中华人民共和国节约能源法</w:t>
            </w:r>
            <w:r w:rsidRPr="00F84C0D">
              <w:rPr>
                <w:rFonts w:ascii="SimSun" w:eastAsia="SimSun" w:hAnsi="SimSun" w:cs="바탕" w:hint="eastAsia"/>
                <w:szCs w:val="21"/>
              </w:rPr>
              <w:t>》、《</w:t>
            </w:r>
            <w:r w:rsidRPr="00F84C0D">
              <w:rPr>
                <w:rFonts w:ascii="SimSun" w:eastAsia="SimSun" w:hAnsi="SimSun" w:cs="Times New Roman"/>
                <w:szCs w:val="21"/>
              </w:rPr>
              <w:t>“</w:t>
            </w:r>
            <w:r w:rsidRPr="00F84C0D">
              <w:rPr>
                <w:rFonts w:ascii="SimSun" w:eastAsia="SimSun" w:hAnsi="SimSun" w:cs="SimSun" w:hint="eastAsia"/>
                <w:szCs w:val="21"/>
              </w:rPr>
              <w:t>十二五</w:t>
            </w:r>
            <w:r w:rsidRPr="00F84C0D">
              <w:rPr>
                <w:rFonts w:ascii="SimSun" w:eastAsia="SimSun" w:hAnsi="SimSun" w:cs="Malgun Gothic" w:hint="eastAsia"/>
                <w:szCs w:val="21"/>
              </w:rPr>
              <w:t>”</w:t>
            </w:r>
            <w:r w:rsidRPr="00F84C0D">
              <w:rPr>
                <w:rFonts w:ascii="SimSun" w:eastAsia="SimSun" w:hAnsi="SimSun" w:cs="SimSun" w:hint="eastAsia"/>
                <w:szCs w:val="21"/>
              </w:rPr>
              <w:t>节能减排综合性工作方案</w:t>
            </w:r>
            <w:r w:rsidRPr="00F84C0D">
              <w:rPr>
                <w:rFonts w:ascii="SimSun" w:eastAsia="SimSun" w:hAnsi="SimSun" w:cs="바탕" w:hint="eastAsia"/>
                <w:szCs w:val="21"/>
              </w:rPr>
              <w:t>》、《</w:t>
            </w:r>
            <w:r w:rsidRPr="00F84C0D">
              <w:rPr>
                <w:rFonts w:ascii="SimSun" w:eastAsia="SimSun" w:hAnsi="SimSun" w:cs="Times New Roman"/>
                <w:szCs w:val="21"/>
              </w:rPr>
              <w:t>“</w:t>
            </w:r>
            <w:r w:rsidRPr="00F84C0D">
              <w:rPr>
                <w:rFonts w:ascii="SimSun" w:eastAsia="SimSun" w:hAnsi="SimSun" w:cs="SimSun" w:hint="eastAsia"/>
                <w:szCs w:val="21"/>
              </w:rPr>
              <w:t>十二</w:t>
            </w:r>
            <w:r w:rsidRPr="00F84C0D">
              <w:rPr>
                <w:rFonts w:ascii="SimSun" w:eastAsia="SimSun" w:hAnsi="SimSun" w:cs="SimSun" w:hint="eastAsia"/>
                <w:szCs w:val="21"/>
              </w:rPr>
              <w:lastRenderedPageBreak/>
              <w:t>五</w:t>
            </w:r>
            <w:r w:rsidRPr="00F84C0D">
              <w:rPr>
                <w:rFonts w:ascii="SimSun" w:eastAsia="SimSun" w:hAnsi="SimSun" w:cs="Malgun Gothic" w:hint="eastAsia"/>
                <w:szCs w:val="21"/>
              </w:rPr>
              <w:t>”</w:t>
            </w:r>
            <w:r w:rsidRPr="00F84C0D">
              <w:rPr>
                <w:rFonts w:ascii="SimSun" w:eastAsia="SimSun" w:hAnsi="SimSun" w:cs="SimSun" w:hint="eastAsia"/>
                <w:szCs w:val="21"/>
              </w:rPr>
              <w:t>控制温室气体排放工作方案</w:t>
            </w:r>
            <w:r w:rsidRPr="00F84C0D">
              <w:rPr>
                <w:rFonts w:ascii="SimSun" w:eastAsia="SimSun" w:hAnsi="SimSun" w:cs="Malgun Gothic" w:hint="eastAsia"/>
                <w:szCs w:val="21"/>
              </w:rPr>
              <w:t>》</w:t>
            </w:r>
            <w:r w:rsidRPr="00F84C0D">
              <w:rPr>
                <w:rFonts w:ascii="SimSun" w:eastAsia="SimSun" w:hAnsi="SimSun" w:cs="SimSun" w:hint="eastAsia"/>
                <w:szCs w:val="21"/>
              </w:rPr>
              <w:t>和</w:t>
            </w:r>
            <w:r w:rsidRPr="00F84C0D">
              <w:rPr>
                <w:rFonts w:ascii="SimSun" w:eastAsia="SimSun" w:hAnsi="SimSun" w:cs="Malgun Gothic" w:hint="eastAsia"/>
                <w:szCs w:val="21"/>
              </w:rPr>
              <w:t>《</w:t>
            </w:r>
            <w:r w:rsidRPr="00F84C0D">
              <w:rPr>
                <w:rFonts w:ascii="SimSun" w:eastAsia="SimSun" w:hAnsi="SimSun" w:cs="SimSun" w:hint="eastAsia"/>
                <w:szCs w:val="21"/>
              </w:rPr>
              <w:t>国务院关于加快发展节能环保产业的意见</w:t>
            </w:r>
            <w:r w:rsidRPr="00F84C0D">
              <w:rPr>
                <w:rFonts w:ascii="SimSun" w:eastAsia="SimSun" w:hAnsi="SimSun" w:cs="Malgun Gothic" w:hint="eastAsia"/>
                <w:szCs w:val="21"/>
              </w:rPr>
              <w:t>》，</w:t>
            </w:r>
            <w:r w:rsidRPr="00F84C0D">
              <w:rPr>
                <w:rFonts w:ascii="SimSun" w:eastAsia="SimSun" w:hAnsi="SimSun" w:cs="SimSun" w:hint="eastAsia"/>
                <w:szCs w:val="21"/>
              </w:rPr>
              <w:t>制订本办法</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本办法所称节能技术</w:t>
            </w:r>
            <w:r w:rsidRPr="00F84C0D">
              <w:rPr>
                <w:rFonts w:ascii="SimSun" w:eastAsia="SimSun" w:hAnsi="SimSun" w:cs="Malgun Gothic" w:hint="eastAsia"/>
                <w:szCs w:val="21"/>
              </w:rPr>
              <w:t>，</w:t>
            </w:r>
            <w:r w:rsidRPr="00F84C0D">
              <w:rPr>
                <w:rFonts w:ascii="SimSun" w:eastAsia="SimSun" w:hAnsi="SimSun" w:cs="SimSun" w:hint="eastAsia"/>
                <w:szCs w:val="21"/>
              </w:rPr>
              <w:t>是指促进能源节约集约使用</w:t>
            </w:r>
            <w:r w:rsidRPr="00F84C0D">
              <w:rPr>
                <w:rFonts w:ascii="SimSun" w:eastAsia="SimSun" w:hAnsi="SimSun" w:cs="Malgun Gothic" w:hint="eastAsia"/>
                <w:szCs w:val="21"/>
              </w:rPr>
              <w:t>、</w:t>
            </w:r>
            <w:r w:rsidRPr="00F84C0D">
              <w:rPr>
                <w:rFonts w:ascii="SimSun" w:eastAsia="SimSun" w:hAnsi="SimSun" w:cs="SimSun" w:hint="eastAsia"/>
                <w:szCs w:val="21"/>
              </w:rPr>
              <w:t>提高能源资源开发利用效率和效益</w:t>
            </w:r>
            <w:r w:rsidRPr="00F84C0D">
              <w:rPr>
                <w:rFonts w:ascii="SimSun" w:eastAsia="SimSun" w:hAnsi="SimSun" w:cs="Malgun Gothic" w:hint="eastAsia"/>
                <w:szCs w:val="21"/>
              </w:rPr>
              <w:t>、</w:t>
            </w:r>
            <w:r w:rsidRPr="00F84C0D">
              <w:rPr>
                <w:rFonts w:ascii="SimSun" w:eastAsia="SimSun" w:hAnsi="SimSun" w:cs="SimSun" w:hint="eastAsia"/>
                <w:szCs w:val="21"/>
              </w:rPr>
              <w:t>减少对环境影响</w:t>
            </w:r>
            <w:r w:rsidRPr="00F84C0D">
              <w:rPr>
                <w:rFonts w:ascii="SimSun" w:eastAsia="SimSun" w:hAnsi="SimSun" w:cs="Malgun Gothic" w:hint="eastAsia"/>
                <w:szCs w:val="21"/>
              </w:rPr>
              <w:t>、</w:t>
            </w:r>
            <w:r w:rsidRPr="00F84C0D">
              <w:rPr>
                <w:rFonts w:ascii="SimSun" w:eastAsia="SimSun" w:hAnsi="SimSun" w:cs="SimSun" w:hint="eastAsia"/>
                <w:szCs w:val="21"/>
              </w:rPr>
              <w:t>遏制能源资源浪费的技术</w:t>
            </w:r>
            <w:r w:rsidRPr="00F84C0D">
              <w:rPr>
                <w:rFonts w:ascii="SimSun" w:eastAsia="SimSun" w:hAnsi="SimSun" w:cs="Malgun Gothic" w:hint="eastAsia"/>
                <w:szCs w:val="21"/>
              </w:rPr>
              <w:t>。</w:t>
            </w:r>
            <w:r w:rsidRPr="00F84C0D">
              <w:rPr>
                <w:rFonts w:ascii="SimSun" w:eastAsia="SimSun" w:hAnsi="SimSun" w:cs="SimSun" w:hint="eastAsia"/>
                <w:szCs w:val="21"/>
              </w:rPr>
              <w:t>节能技术主要包括能源资源优化开发技术</w:t>
            </w:r>
            <w:r w:rsidRPr="00F84C0D">
              <w:rPr>
                <w:rFonts w:ascii="SimSun" w:eastAsia="SimSun" w:hAnsi="SimSun" w:cs="Malgun Gothic" w:hint="eastAsia"/>
                <w:szCs w:val="21"/>
              </w:rPr>
              <w:t>，</w:t>
            </w:r>
            <w:r w:rsidRPr="00F84C0D">
              <w:rPr>
                <w:rFonts w:ascii="SimSun" w:eastAsia="SimSun" w:hAnsi="SimSun" w:cs="SimSun" w:hint="eastAsia"/>
                <w:szCs w:val="21"/>
              </w:rPr>
              <w:t>单项节能改造技术与节能技术的系统集成</w:t>
            </w:r>
            <w:r w:rsidRPr="00F84C0D">
              <w:rPr>
                <w:rFonts w:ascii="SimSun" w:eastAsia="SimSun" w:hAnsi="SimSun" w:cs="Malgun Gothic" w:hint="eastAsia"/>
                <w:szCs w:val="21"/>
              </w:rPr>
              <w:t>，</w:t>
            </w:r>
            <w:r w:rsidRPr="00F84C0D">
              <w:rPr>
                <w:rFonts w:ascii="SimSun" w:eastAsia="SimSun" w:hAnsi="SimSun" w:cs="SimSun" w:hint="eastAsia"/>
                <w:szCs w:val="21"/>
              </w:rPr>
              <w:t>节能型的生产工艺</w:t>
            </w:r>
            <w:r w:rsidRPr="00F84C0D">
              <w:rPr>
                <w:rFonts w:ascii="SimSun" w:eastAsia="SimSun" w:hAnsi="SimSun" w:cs="Malgun Gothic" w:hint="eastAsia"/>
                <w:szCs w:val="21"/>
              </w:rPr>
              <w:t>、</w:t>
            </w:r>
            <w:r w:rsidRPr="00F84C0D">
              <w:rPr>
                <w:rFonts w:ascii="SimSun" w:eastAsia="SimSun" w:hAnsi="SimSun" w:cs="SimSun" w:hint="eastAsia"/>
                <w:szCs w:val="21"/>
              </w:rPr>
              <w:t>高性能用能设备</w:t>
            </w:r>
            <w:r w:rsidRPr="00F84C0D">
              <w:rPr>
                <w:rFonts w:ascii="SimSun" w:eastAsia="SimSun" w:hAnsi="SimSun" w:cs="Malgun Gothic" w:hint="eastAsia"/>
                <w:szCs w:val="21"/>
              </w:rPr>
              <w:t>，</w:t>
            </w:r>
            <w:r w:rsidRPr="00F84C0D">
              <w:rPr>
                <w:rFonts w:ascii="SimSun" w:eastAsia="SimSun" w:hAnsi="SimSun" w:cs="SimSun" w:hint="eastAsia"/>
                <w:szCs w:val="21"/>
              </w:rPr>
              <w:t>可直接或间接减少能源消耗的新材料开发应用技术</w:t>
            </w:r>
            <w:r w:rsidRPr="00F84C0D">
              <w:rPr>
                <w:rFonts w:ascii="SimSun" w:eastAsia="SimSun" w:hAnsi="SimSun" w:cs="Malgun Gothic" w:hint="eastAsia"/>
                <w:szCs w:val="21"/>
              </w:rPr>
              <w:t>，</w:t>
            </w:r>
            <w:r w:rsidRPr="00F84C0D">
              <w:rPr>
                <w:rFonts w:ascii="SimSun" w:eastAsia="SimSun" w:hAnsi="SimSun" w:cs="SimSun" w:hint="eastAsia"/>
                <w:szCs w:val="21"/>
              </w:rPr>
              <w:t>以及节约能源</w:t>
            </w:r>
            <w:r w:rsidRPr="00F84C0D">
              <w:rPr>
                <w:rFonts w:ascii="SimSun" w:eastAsia="SimSun" w:hAnsi="SimSun" w:cs="Malgun Gothic" w:hint="eastAsia"/>
                <w:szCs w:val="21"/>
              </w:rPr>
              <w:t>、</w:t>
            </w:r>
            <w:r w:rsidRPr="00F84C0D">
              <w:rPr>
                <w:rFonts w:ascii="SimSun" w:eastAsia="SimSun" w:hAnsi="SimSun" w:cs="SimSun" w:hint="eastAsia"/>
                <w:szCs w:val="21"/>
              </w:rPr>
              <w:t>提高用能效率的管理技术等</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本办法所称低碳技术</w:t>
            </w:r>
            <w:r w:rsidRPr="00F84C0D">
              <w:rPr>
                <w:rFonts w:ascii="SimSun" w:eastAsia="SimSun" w:hAnsi="SimSun" w:cs="Malgun Gothic" w:hint="eastAsia"/>
                <w:szCs w:val="21"/>
              </w:rPr>
              <w:t>，</w:t>
            </w:r>
            <w:r w:rsidRPr="00F84C0D">
              <w:rPr>
                <w:rFonts w:ascii="SimSun" w:eastAsia="SimSun" w:hAnsi="SimSun" w:cs="SimSun" w:hint="eastAsia"/>
                <w:szCs w:val="21"/>
              </w:rPr>
              <w:t>是指以资源的高效利用为基础</w:t>
            </w:r>
            <w:r w:rsidRPr="00F84C0D">
              <w:rPr>
                <w:rFonts w:ascii="SimSun" w:eastAsia="SimSun" w:hAnsi="SimSun" w:cs="Malgun Gothic" w:hint="eastAsia"/>
                <w:szCs w:val="21"/>
              </w:rPr>
              <w:t>，</w:t>
            </w:r>
            <w:r w:rsidRPr="00F84C0D">
              <w:rPr>
                <w:rFonts w:ascii="SimSun" w:eastAsia="SimSun" w:hAnsi="SimSun" w:cs="SimSun" w:hint="eastAsia"/>
                <w:szCs w:val="21"/>
              </w:rPr>
              <w:t>以减少或消除二氧化碳排放为基本特征的技术</w:t>
            </w:r>
            <w:r w:rsidRPr="00F84C0D">
              <w:rPr>
                <w:rFonts w:ascii="SimSun" w:eastAsia="SimSun" w:hAnsi="SimSun" w:cs="Malgun Gothic" w:hint="eastAsia"/>
                <w:szCs w:val="21"/>
              </w:rPr>
              <w:t>，</w:t>
            </w:r>
            <w:r w:rsidRPr="00F84C0D">
              <w:rPr>
                <w:rFonts w:ascii="SimSun" w:eastAsia="SimSun" w:hAnsi="SimSun" w:cs="SimSun" w:hint="eastAsia"/>
                <w:szCs w:val="21"/>
              </w:rPr>
              <w:t>广义上也包括以减少或消除其他温室气体排放为特征的技术</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本办法适用于国家发展改革委管理的</w:t>
            </w:r>
            <w:r w:rsidRPr="00F84C0D">
              <w:rPr>
                <w:rFonts w:ascii="SimSun" w:eastAsia="SimSun" w:hAnsi="SimSun" w:cs="Malgun Gothic" w:hint="eastAsia"/>
                <w:szCs w:val="21"/>
              </w:rPr>
              <w:t>《</w:t>
            </w:r>
            <w:r w:rsidRPr="00F84C0D">
              <w:rPr>
                <w:rFonts w:ascii="SimSun" w:eastAsia="SimSun" w:hAnsi="SimSun" w:cs="SimSun" w:hint="eastAsia"/>
                <w:szCs w:val="21"/>
              </w:rPr>
              <w:t>国家重点节能低碳技术推广目录</w:t>
            </w:r>
            <w:r w:rsidRPr="00F84C0D">
              <w:rPr>
                <w:rFonts w:ascii="SimSun" w:eastAsia="SimSun" w:hAnsi="SimSun" w:cs="Malgun Gothic" w:hint="eastAsia"/>
                <w:szCs w:val="21"/>
              </w:rPr>
              <w:t>》（</w:t>
            </w:r>
            <w:r w:rsidRPr="00F84C0D">
              <w:rPr>
                <w:rFonts w:ascii="SimSun" w:eastAsia="SimSun" w:hAnsi="SimSun" w:cs="SimSun" w:hint="eastAsia"/>
                <w:szCs w:val="21"/>
              </w:rPr>
              <w:t>以下简称</w:t>
            </w:r>
            <w:r w:rsidRPr="00F84C0D">
              <w:rPr>
                <w:rFonts w:ascii="SimSun" w:eastAsia="SimSun" w:hAnsi="SimSun" w:cs="Malgun Gothic" w:hint="eastAsia"/>
                <w:szCs w:val="21"/>
              </w:rPr>
              <w:t>《</w:t>
            </w:r>
            <w:r w:rsidRPr="00F84C0D">
              <w:rPr>
                <w:rFonts w:ascii="SimSun" w:eastAsia="SimSun" w:hAnsi="SimSun" w:cs="SimSun" w:hint="eastAsia"/>
                <w:szCs w:val="21"/>
              </w:rPr>
              <w:t>目录</w:t>
            </w:r>
            <w:r w:rsidRPr="00F84C0D">
              <w:rPr>
                <w:rFonts w:ascii="SimSun" w:eastAsia="SimSun" w:hAnsi="SimSun" w:cs="Malgun Gothic" w:hint="eastAsia"/>
                <w:szCs w:val="21"/>
              </w:rPr>
              <w:t>》）</w:t>
            </w:r>
            <w:r w:rsidRPr="00F84C0D">
              <w:rPr>
                <w:rFonts w:ascii="SimSun" w:eastAsia="SimSun" w:hAnsi="SimSun" w:cs="SimSun" w:hint="eastAsia"/>
                <w:szCs w:val="21"/>
              </w:rPr>
              <w:t>申报</w:t>
            </w:r>
            <w:r w:rsidRPr="00F84C0D">
              <w:rPr>
                <w:rFonts w:ascii="SimSun" w:eastAsia="SimSun" w:hAnsi="SimSun" w:cs="Malgun Gothic" w:hint="eastAsia"/>
                <w:szCs w:val="21"/>
              </w:rPr>
              <w:t>、</w:t>
            </w:r>
            <w:r w:rsidRPr="00F84C0D">
              <w:rPr>
                <w:rFonts w:ascii="SimSun" w:eastAsia="SimSun" w:hAnsi="SimSun" w:cs="SimSun" w:hint="eastAsia"/>
                <w:szCs w:val="21"/>
              </w:rPr>
              <w:t>遴选和推广工作</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国家发展改革委负责重点节能低碳技术申报</w:t>
            </w:r>
            <w:r w:rsidRPr="00F84C0D">
              <w:rPr>
                <w:rFonts w:ascii="SimSun" w:eastAsia="SimSun" w:hAnsi="SimSun" w:cs="Malgun Gothic" w:hint="eastAsia"/>
                <w:szCs w:val="21"/>
              </w:rPr>
              <w:t>、</w:t>
            </w:r>
            <w:r w:rsidRPr="00F84C0D">
              <w:rPr>
                <w:rFonts w:ascii="SimSun" w:eastAsia="SimSun" w:hAnsi="SimSun" w:cs="SimSun" w:hint="eastAsia"/>
                <w:szCs w:val="21"/>
              </w:rPr>
              <w:t>遴选和推广的组织工作</w:t>
            </w:r>
            <w:r w:rsidRPr="00F84C0D">
              <w:rPr>
                <w:rFonts w:ascii="SimSun" w:eastAsia="SimSun" w:hAnsi="SimSun" w:cs="Malgun Gothic" w:hint="eastAsia"/>
                <w:szCs w:val="21"/>
              </w:rPr>
              <w:t>，</w:t>
            </w:r>
            <w:r w:rsidRPr="00F84C0D">
              <w:rPr>
                <w:rFonts w:ascii="SimSun" w:eastAsia="SimSun" w:hAnsi="SimSun" w:cs="SimSun" w:hint="eastAsia"/>
                <w:szCs w:val="21"/>
              </w:rPr>
              <w:t>实行自愿申报</w:t>
            </w:r>
            <w:r w:rsidRPr="00F84C0D">
              <w:rPr>
                <w:rFonts w:ascii="SimSun" w:eastAsia="SimSun" w:hAnsi="SimSun" w:cs="Malgun Gothic" w:hint="eastAsia"/>
                <w:szCs w:val="21"/>
              </w:rPr>
              <w:t>、</w:t>
            </w:r>
            <w:r w:rsidRPr="00F84C0D">
              <w:rPr>
                <w:rFonts w:ascii="SimSun" w:eastAsia="SimSun" w:hAnsi="SimSun" w:cs="SimSun" w:hint="eastAsia"/>
                <w:szCs w:val="21"/>
              </w:rPr>
              <w:t>科学遴选</w:t>
            </w:r>
            <w:r w:rsidRPr="00F84C0D">
              <w:rPr>
                <w:rFonts w:ascii="SimSun" w:eastAsia="SimSun" w:hAnsi="SimSun" w:cs="Malgun Gothic" w:hint="eastAsia"/>
                <w:szCs w:val="21"/>
              </w:rPr>
              <w:t>，</w:t>
            </w:r>
            <w:r w:rsidRPr="00F84C0D">
              <w:rPr>
                <w:rFonts w:ascii="SimSun" w:eastAsia="SimSun" w:hAnsi="SimSun" w:cs="SimSun" w:hint="eastAsia"/>
                <w:szCs w:val="21"/>
              </w:rPr>
              <w:t>坚持企业为主</w:t>
            </w:r>
            <w:r w:rsidRPr="00F84C0D">
              <w:rPr>
                <w:rFonts w:ascii="SimSun" w:eastAsia="SimSun" w:hAnsi="SimSun" w:cs="Malgun Gothic" w:hint="eastAsia"/>
                <w:szCs w:val="21"/>
              </w:rPr>
              <w:t>、</w:t>
            </w:r>
            <w:r w:rsidRPr="00F84C0D">
              <w:rPr>
                <w:rFonts w:ascii="SimSun" w:eastAsia="SimSun" w:hAnsi="SimSun" w:cs="SimSun" w:hint="eastAsia"/>
                <w:szCs w:val="21"/>
              </w:rPr>
              <w:t>政府引导</w:t>
            </w:r>
            <w:r w:rsidRPr="00F84C0D">
              <w:rPr>
                <w:rFonts w:ascii="SimSun" w:eastAsia="SimSun" w:hAnsi="SimSun" w:cs="Malgun Gothic" w:hint="eastAsia"/>
                <w:szCs w:val="21"/>
              </w:rPr>
              <w:t>、</w:t>
            </w:r>
            <w:r w:rsidRPr="00F84C0D">
              <w:rPr>
                <w:rFonts w:ascii="SimSun" w:eastAsia="SimSun" w:hAnsi="SimSun" w:cs="SimSun" w:hint="eastAsia"/>
                <w:szCs w:val="21"/>
              </w:rPr>
              <w:t>社会参与</w:t>
            </w:r>
            <w:r w:rsidRPr="00F84C0D">
              <w:rPr>
                <w:rFonts w:ascii="SimSun" w:eastAsia="SimSun" w:hAnsi="SimSun" w:cs="Malgun Gothic" w:hint="eastAsia"/>
                <w:szCs w:val="21"/>
              </w:rPr>
              <w:t>、</w:t>
            </w:r>
            <w:r w:rsidRPr="00F84C0D">
              <w:rPr>
                <w:rFonts w:ascii="SimSun" w:eastAsia="SimSun" w:hAnsi="SimSun" w:cs="SimSun" w:hint="eastAsia"/>
                <w:szCs w:val="21"/>
              </w:rPr>
              <w:t>重点推广和动态更新的原则</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重点节能低碳技术申报</w:t>
            </w:r>
            <w:r w:rsidRPr="00F84C0D">
              <w:rPr>
                <w:rFonts w:ascii="SimSun" w:eastAsia="SimSun" w:hAnsi="SimSun" w:cs="Malgun Gothic" w:hint="eastAsia"/>
                <w:szCs w:val="21"/>
              </w:rPr>
              <w:t>、</w:t>
            </w:r>
            <w:r w:rsidRPr="00F84C0D">
              <w:rPr>
                <w:rFonts w:ascii="SimSun" w:eastAsia="SimSun" w:hAnsi="SimSun" w:cs="SimSun" w:hint="eastAsia"/>
                <w:szCs w:val="21"/>
              </w:rPr>
              <w:t>遴选</w:t>
            </w:r>
            <w:r w:rsidRPr="00F84C0D">
              <w:rPr>
                <w:rFonts w:ascii="SimSun" w:eastAsia="SimSun" w:hAnsi="SimSun" w:cs="Malgun Gothic" w:hint="eastAsia"/>
                <w:szCs w:val="21"/>
              </w:rPr>
              <w:t>、</w:t>
            </w:r>
            <w:r w:rsidRPr="00F84C0D">
              <w:rPr>
                <w:rFonts w:ascii="SimSun" w:eastAsia="SimSun" w:hAnsi="SimSun" w:cs="SimSun" w:hint="eastAsia"/>
                <w:szCs w:val="21"/>
              </w:rPr>
              <w:t>评定</w:t>
            </w:r>
            <w:r w:rsidRPr="00F84C0D">
              <w:rPr>
                <w:rFonts w:ascii="SimSun" w:eastAsia="SimSun" w:hAnsi="SimSun" w:cs="Malgun Gothic" w:hint="eastAsia"/>
                <w:szCs w:val="21"/>
              </w:rPr>
              <w:t>、</w:t>
            </w:r>
            <w:r w:rsidRPr="00F84C0D">
              <w:rPr>
                <w:rFonts w:ascii="SimSun" w:eastAsia="SimSun" w:hAnsi="SimSun" w:cs="SimSun" w:hint="eastAsia"/>
                <w:szCs w:val="21"/>
              </w:rPr>
              <w:t>推广</w:t>
            </w:r>
            <w:r w:rsidRPr="00F84C0D">
              <w:rPr>
                <w:rFonts w:ascii="SimSun" w:eastAsia="SimSun" w:hAnsi="SimSun" w:cs="Malgun Gothic" w:hint="eastAsia"/>
                <w:szCs w:val="21"/>
              </w:rPr>
              <w:t>、</w:t>
            </w:r>
            <w:r w:rsidRPr="00F84C0D">
              <w:rPr>
                <w:rFonts w:ascii="SimSun" w:eastAsia="SimSun" w:hAnsi="SimSun" w:cs="SimSun" w:hint="eastAsia"/>
                <w:szCs w:val="21"/>
              </w:rPr>
              <w:t>培训等</w:t>
            </w:r>
            <w:r w:rsidRPr="00F84C0D">
              <w:rPr>
                <w:rFonts w:ascii="SimSun" w:eastAsia="SimSun" w:hAnsi="SimSun" w:cs="Malgun Gothic" w:hint="eastAsia"/>
                <w:szCs w:val="21"/>
              </w:rPr>
              <w:t>，</w:t>
            </w:r>
            <w:r w:rsidRPr="00F84C0D">
              <w:rPr>
                <w:rFonts w:ascii="SimSun" w:eastAsia="SimSun" w:hAnsi="SimSun" w:cs="SimSun" w:hint="eastAsia"/>
                <w:szCs w:val="21"/>
              </w:rPr>
              <w:t>不向技术提供单位收取任何费用</w:t>
            </w:r>
            <w:r w:rsidRPr="00F84C0D">
              <w:rPr>
                <w:rFonts w:ascii="SimSun" w:eastAsia="SimSun" w:hAnsi="SimSun" w:cs="Malgun Gothic" w:hint="eastAsia"/>
                <w:szCs w:val="21"/>
              </w:rPr>
              <w:t>。</w:t>
            </w:r>
          </w:p>
          <w:p w:rsidR="00F84C0D" w:rsidRDefault="00F84C0D" w:rsidP="00137789">
            <w:pPr>
              <w:wordWrap w:val="0"/>
              <w:autoSpaceDN w:val="0"/>
              <w:snapToGrid w:val="0"/>
              <w:spacing w:line="290" w:lineRule="atLeast"/>
              <w:ind w:firstLineChars="0" w:firstLine="0"/>
              <w:jc w:val="both"/>
              <w:rPr>
                <w:rFonts w:ascii="SimSun" w:hAnsi="SimSun" w:hint="eastAsia"/>
                <w:szCs w:val="21"/>
                <w:lang w:eastAsia="ko-KR"/>
              </w:rPr>
            </w:pPr>
          </w:p>
          <w:p w:rsidR="00A56EE5" w:rsidRPr="00A56EE5" w:rsidRDefault="00A56EE5" w:rsidP="00137789">
            <w:pPr>
              <w:wordWrap w:val="0"/>
              <w:autoSpaceDN w:val="0"/>
              <w:snapToGrid w:val="0"/>
              <w:spacing w:line="290" w:lineRule="atLeast"/>
              <w:ind w:firstLineChars="0" w:firstLine="0"/>
              <w:jc w:val="both"/>
              <w:rPr>
                <w:rFonts w:ascii="SimSun" w:hAnsi="SimSun" w:hint="eastAsia"/>
                <w:szCs w:val="21"/>
                <w:lang w:eastAsia="ko-KR"/>
              </w:rPr>
            </w:pPr>
          </w:p>
          <w:p w:rsidR="00F84C0D" w:rsidRPr="00137789" w:rsidRDefault="00F84C0D" w:rsidP="00137789">
            <w:pPr>
              <w:wordWrap w:val="0"/>
              <w:autoSpaceDN w:val="0"/>
              <w:snapToGrid w:val="0"/>
              <w:spacing w:line="290" w:lineRule="atLeast"/>
              <w:ind w:firstLineChars="0" w:firstLine="0"/>
              <w:jc w:val="center"/>
              <w:rPr>
                <w:rFonts w:ascii="SimSun" w:eastAsia="SimSun" w:hAnsi="SimSun"/>
                <w:b/>
                <w:szCs w:val="21"/>
              </w:rPr>
            </w:pPr>
            <w:r w:rsidRPr="00137789">
              <w:rPr>
                <w:rFonts w:ascii="SimSun" w:eastAsia="SimSun" w:hAnsi="SimSun" w:cs="SimSun" w:hint="eastAsia"/>
                <w:b/>
                <w:szCs w:val="21"/>
              </w:rPr>
              <w:t>第二章</w:t>
            </w:r>
            <w:r w:rsidRPr="00137789">
              <w:rPr>
                <w:rFonts w:ascii="SimSun" w:eastAsia="SimSun" w:hAnsi="SimSun" w:hint="eastAsia"/>
                <w:b/>
                <w:szCs w:val="21"/>
              </w:rPr>
              <w:t xml:space="preserve"> </w:t>
            </w:r>
            <w:r w:rsidRPr="00137789">
              <w:rPr>
                <w:rFonts w:ascii="SimSun" w:eastAsia="SimSun" w:hAnsi="SimSun" w:cs="SimSun" w:hint="eastAsia"/>
                <w:b/>
                <w:szCs w:val="21"/>
              </w:rPr>
              <w:t>重点节能低碳技术申报</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国家发展改革委定期印发通知征集重点节能低碳技术</w:t>
            </w:r>
            <w:r w:rsidRPr="00F84C0D">
              <w:rPr>
                <w:rFonts w:ascii="SimSun" w:eastAsia="SimSun" w:hAnsi="SimSun" w:cs="Malgun Gothic" w:hint="eastAsia"/>
                <w:szCs w:val="21"/>
              </w:rPr>
              <w:t>，</w:t>
            </w:r>
            <w:r w:rsidRPr="00F84C0D">
              <w:rPr>
                <w:rFonts w:ascii="SimSun" w:eastAsia="SimSun" w:hAnsi="SimSun" w:cs="SimSun" w:hint="eastAsia"/>
                <w:szCs w:val="21"/>
              </w:rPr>
              <w:t>明确申报范围</w:t>
            </w:r>
            <w:r w:rsidRPr="00F84C0D">
              <w:rPr>
                <w:rFonts w:ascii="SimSun" w:eastAsia="SimSun" w:hAnsi="SimSun" w:cs="Malgun Gothic" w:hint="eastAsia"/>
                <w:szCs w:val="21"/>
              </w:rPr>
              <w:t>、</w:t>
            </w:r>
            <w:r w:rsidRPr="00F84C0D">
              <w:rPr>
                <w:rFonts w:ascii="SimSun" w:eastAsia="SimSun" w:hAnsi="SimSun" w:cs="SimSun" w:hint="eastAsia"/>
                <w:szCs w:val="21"/>
              </w:rPr>
              <w:t>申报要求</w:t>
            </w:r>
            <w:r w:rsidRPr="00F84C0D">
              <w:rPr>
                <w:rFonts w:ascii="SimSun" w:eastAsia="SimSun" w:hAnsi="SimSun" w:cs="Malgun Gothic" w:hint="eastAsia"/>
                <w:szCs w:val="21"/>
              </w:rPr>
              <w:t>、</w:t>
            </w:r>
            <w:r w:rsidRPr="00F84C0D">
              <w:rPr>
                <w:rFonts w:ascii="SimSun" w:eastAsia="SimSun" w:hAnsi="SimSun" w:cs="SimSun" w:hint="eastAsia"/>
                <w:szCs w:val="21"/>
              </w:rPr>
              <w:t>申报程序</w:t>
            </w:r>
            <w:r w:rsidRPr="00F84C0D">
              <w:rPr>
                <w:rFonts w:ascii="SimSun" w:eastAsia="SimSun" w:hAnsi="SimSun" w:cs="Malgun Gothic" w:hint="eastAsia"/>
                <w:szCs w:val="21"/>
              </w:rPr>
              <w:t>、</w:t>
            </w:r>
            <w:r w:rsidRPr="00F84C0D">
              <w:rPr>
                <w:rFonts w:ascii="SimSun" w:eastAsia="SimSun" w:hAnsi="SimSun" w:cs="SimSun" w:hint="eastAsia"/>
                <w:szCs w:val="21"/>
              </w:rPr>
              <w:t>时限要求等</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各省</w:t>
            </w:r>
            <w:r w:rsidRPr="00F84C0D">
              <w:rPr>
                <w:rFonts w:ascii="SimSun" w:eastAsia="SimSun" w:hAnsi="SimSun" w:cs="Malgun Gothic" w:hint="eastAsia"/>
                <w:szCs w:val="21"/>
              </w:rPr>
              <w:t>、</w:t>
            </w:r>
            <w:r w:rsidRPr="00F84C0D">
              <w:rPr>
                <w:rFonts w:ascii="SimSun" w:eastAsia="SimSun" w:hAnsi="SimSun" w:cs="SimSun" w:hint="eastAsia"/>
                <w:szCs w:val="21"/>
              </w:rPr>
              <w:t>自治区</w:t>
            </w:r>
            <w:r w:rsidRPr="00F84C0D">
              <w:rPr>
                <w:rFonts w:ascii="SimSun" w:eastAsia="SimSun" w:hAnsi="SimSun" w:cs="Malgun Gothic" w:hint="eastAsia"/>
                <w:szCs w:val="21"/>
              </w:rPr>
              <w:t>、</w:t>
            </w:r>
            <w:r w:rsidRPr="00F84C0D">
              <w:rPr>
                <w:rFonts w:ascii="SimSun" w:eastAsia="SimSun" w:hAnsi="SimSun" w:cs="SimSun" w:hint="eastAsia"/>
                <w:szCs w:val="21"/>
              </w:rPr>
              <w:t>直辖市和计划单列市</w:t>
            </w:r>
            <w:r w:rsidRPr="00F84C0D">
              <w:rPr>
                <w:rFonts w:ascii="SimSun" w:eastAsia="SimSun" w:hAnsi="SimSun" w:cs="Malgun Gothic" w:hint="eastAsia"/>
                <w:szCs w:val="21"/>
              </w:rPr>
              <w:t>、</w:t>
            </w:r>
            <w:r w:rsidRPr="00F84C0D">
              <w:rPr>
                <w:rFonts w:ascii="SimSun" w:eastAsia="SimSun" w:hAnsi="SimSun" w:cs="SimSun" w:hint="eastAsia"/>
                <w:szCs w:val="21"/>
              </w:rPr>
              <w:t>新疆生产建设兵团发展改革部门</w:t>
            </w:r>
            <w:r w:rsidRPr="00F84C0D">
              <w:rPr>
                <w:rFonts w:ascii="SimSun" w:eastAsia="SimSun" w:hAnsi="SimSun" w:cs="Malgun Gothic" w:hint="eastAsia"/>
                <w:szCs w:val="21"/>
              </w:rPr>
              <w:t>、</w:t>
            </w:r>
            <w:r w:rsidRPr="00F84C0D">
              <w:rPr>
                <w:rFonts w:ascii="SimSun" w:eastAsia="SimSun" w:hAnsi="SimSun" w:cs="SimSun" w:hint="eastAsia"/>
                <w:szCs w:val="21"/>
              </w:rPr>
              <w:t>经信委</w:t>
            </w:r>
            <w:r w:rsidRPr="00F84C0D">
              <w:rPr>
                <w:rFonts w:ascii="SimSun" w:eastAsia="SimSun" w:hAnsi="SimSun" w:cs="Malgun Gothic" w:hint="eastAsia"/>
                <w:szCs w:val="21"/>
              </w:rPr>
              <w:t>（</w:t>
            </w:r>
            <w:r w:rsidRPr="00F84C0D">
              <w:rPr>
                <w:rFonts w:ascii="SimSun" w:eastAsia="SimSun" w:hAnsi="SimSun" w:cs="SimSun" w:hint="eastAsia"/>
                <w:szCs w:val="21"/>
              </w:rPr>
              <w:t>经委</w:t>
            </w:r>
            <w:r w:rsidRPr="00F84C0D">
              <w:rPr>
                <w:rFonts w:ascii="SimSun" w:eastAsia="SimSun" w:hAnsi="SimSun" w:cs="Malgun Gothic" w:hint="eastAsia"/>
                <w:szCs w:val="21"/>
              </w:rPr>
              <w:t>、</w:t>
            </w:r>
            <w:r w:rsidRPr="00F84C0D">
              <w:rPr>
                <w:rFonts w:ascii="SimSun" w:eastAsia="SimSun" w:hAnsi="SimSun" w:cs="SimSun" w:hint="eastAsia"/>
                <w:szCs w:val="21"/>
              </w:rPr>
              <w:t>工信委</w:t>
            </w:r>
            <w:r w:rsidRPr="00F84C0D">
              <w:rPr>
                <w:rFonts w:ascii="SimSun" w:eastAsia="SimSun" w:hAnsi="SimSun" w:cs="Malgun Gothic" w:hint="eastAsia"/>
                <w:szCs w:val="21"/>
              </w:rPr>
              <w:t>、</w:t>
            </w:r>
            <w:r w:rsidRPr="00F84C0D">
              <w:rPr>
                <w:rFonts w:ascii="SimSun" w:eastAsia="SimSun" w:hAnsi="SimSun" w:cs="SimSun" w:hint="eastAsia"/>
                <w:szCs w:val="21"/>
              </w:rPr>
              <w:t>工信厅</w:t>
            </w:r>
            <w:r w:rsidRPr="00F84C0D">
              <w:rPr>
                <w:rFonts w:ascii="SimSun" w:eastAsia="SimSun" w:hAnsi="SimSun" w:cs="Malgun Gothic" w:hint="eastAsia"/>
                <w:szCs w:val="21"/>
              </w:rPr>
              <w:t>），</w:t>
            </w:r>
            <w:r w:rsidRPr="00F84C0D">
              <w:rPr>
                <w:rFonts w:ascii="SimSun" w:eastAsia="SimSun" w:hAnsi="SimSun" w:cs="SimSun" w:hint="eastAsia"/>
                <w:szCs w:val="21"/>
              </w:rPr>
              <w:t>计划单列企业集团和中央管理企业</w:t>
            </w:r>
            <w:r w:rsidRPr="00F84C0D">
              <w:rPr>
                <w:rFonts w:ascii="SimSun" w:eastAsia="SimSun" w:hAnsi="SimSun" w:cs="Malgun Gothic" w:hint="eastAsia"/>
                <w:szCs w:val="21"/>
              </w:rPr>
              <w:t>，</w:t>
            </w:r>
            <w:r w:rsidRPr="00F84C0D">
              <w:rPr>
                <w:rFonts w:ascii="SimSun" w:eastAsia="SimSun" w:hAnsi="SimSun" w:cs="SimSun" w:hint="eastAsia"/>
                <w:szCs w:val="21"/>
              </w:rPr>
              <w:t>国家节能中心</w:t>
            </w:r>
            <w:r w:rsidRPr="00F84C0D">
              <w:rPr>
                <w:rFonts w:ascii="SimSun" w:eastAsia="SimSun" w:hAnsi="SimSun" w:cs="Malgun Gothic" w:hint="eastAsia"/>
                <w:szCs w:val="21"/>
              </w:rPr>
              <w:t>，</w:t>
            </w:r>
            <w:r w:rsidRPr="00F84C0D">
              <w:rPr>
                <w:rFonts w:ascii="SimSun" w:eastAsia="SimSun" w:hAnsi="SimSun" w:cs="SimSun" w:hint="eastAsia"/>
                <w:szCs w:val="21"/>
              </w:rPr>
              <w:t>有关行业协会为节能技术组织申报单位</w:t>
            </w:r>
            <w:r w:rsidRPr="00F84C0D">
              <w:rPr>
                <w:rFonts w:ascii="SimSun" w:eastAsia="SimSun" w:hAnsi="SimSun" w:cs="Malgun Gothic" w:hint="eastAsia"/>
                <w:szCs w:val="21"/>
              </w:rPr>
              <w:t>；</w:t>
            </w:r>
            <w:r w:rsidRPr="00F84C0D">
              <w:rPr>
                <w:rFonts w:ascii="SimSun" w:eastAsia="SimSun" w:hAnsi="SimSun" w:cs="SimSun" w:hint="eastAsia"/>
                <w:szCs w:val="21"/>
              </w:rPr>
              <w:t>各省</w:t>
            </w:r>
            <w:r w:rsidRPr="00F84C0D">
              <w:rPr>
                <w:rFonts w:ascii="SimSun" w:eastAsia="SimSun" w:hAnsi="SimSun" w:cs="Malgun Gothic" w:hint="eastAsia"/>
                <w:szCs w:val="21"/>
              </w:rPr>
              <w:t>、</w:t>
            </w:r>
            <w:r w:rsidRPr="00F84C0D">
              <w:rPr>
                <w:rFonts w:ascii="SimSun" w:eastAsia="SimSun" w:hAnsi="SimSun" w:cs="SimSun" w:hint="eastAsia"/>
                <w:szCs w:val="21"/>
              </w:rPr>
              <w:t>自治区</w:t>
            </w:r>
            <w:r w:rsidRPr="00F84C0D">
              <w:rPr>
                <w:rFonts w:ascii="SimSun" w:eastAsia="SimSun" w:hAnsi="SimSun" w:cs="Malgun Gothic" w:hint="eastAsia"/>
                <w:szCs w:val="21"/>
              </w:rPr>
              <w:t>、</w:t>
            </w:r>
            <w:r w:rsidRPr="00F84C0D">
              <w:rPr>
                <w:rFonts w:ascii="SimSun" w:eastAsia="SimSun" w:hAnsi="SimSun" w:cs="SimSun" w:hint="eastAsia"/>
                <w:szCs w:val="21"/>
              </w:rPr>
              <w:t>直辖市</w:t>
            </w:r>
            <w:r w:rsidRPr="00F84C0D">
              <w:rPr>
                <w:rFonts w:ascii="SimSun" w:eastAsia="SimSun" w:hAnsi="SimSun" w:cs="Malgun Gothic" w:hint="eastAsia"/>
                <w:szCs w:val="21"/>
              </w:rPr>
              <w:t>、</w:t>
            </w:r>
            <w:r w:rsidRPr="00F84C0D">
              <w:rPr>
                <w:rFonts w:ascii="SimSun" w:eastAsia="SimSun" w:hAnsi="SimSun" w:cs="SimSun" w:hint="eastAsia"/>
                <w:szCs w:val="21"/>
              </w:rPr>
              <w:t>新疆生产建设兵团发展改革部门</w:t>
            </w:r>
            <w:r w:rsidRPr="00F84C0D">
              <w:rPr>
                <w:rFonts w:ascii="SimSun" w:eastAsia="SimSun" w:hAnsi="SimSun" w:cs="Malgun Gothic" w:hint="eastAsia"/>
                <w:szCs w:val="21"/>
              </w:rPr>
              <w:t>，</w:t>
            </w:r>
            <w:r w:rsidRPr="00F84C0D">
              <w:rPr>
                <w:rFonts w:ascii="SimSun" w:eastAsia="SimSun" w:hAnsi="SimSun" w:cs="SimSun" w:hint="eastAsia"/>
                <w:szCs w:val="21"/>
              </w:rPr>
              <w:t>计划单列企业集团和中央管理企业</w:t>
            </w:r>
            <w:r w:rsidRPr="00F84C0D">
              <w:rPr>
                <w:rFonts w:ascii="SimSun" w:eastAsia="SimSun" w:hAnsi="SimSun" w:cs="Malgun Gothic" w:hint="eastAsia"/>
                <w:szCs w:val="21"/>
              </w:rPr>
              <w:t>，</w:t>
            </w:r>
            <w:r w:rsidRPr="00F84C0D">
              <w:rPr>
                <w:rFonts w:ascii="SimSun" w:eastAsia="SimSun" w:hAnsi="SimSun" w:cs="SimSun" w:hint="eastAsia"/>
                <w:szCs w:val="21"/>
              </w:rPr>
              <w:t>有关行业协会为低碳技术组织申报单位</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组织申报单位应根据通知要求</w:t>
            </w:r>
            <w:r w:rsidRPr="00F84C0D">
              <w:rPr>
                <w:rFonts w:ascii="SimSun" w:eastAsia="SimSun" w:hAnsi="SimSun" w:cs="Malgun Gothic" w:hint="eastAsia"/>
                <w:szCs w:val="21"/>
              </w:rPr>
              <w:t>，</w:t>
            </w:r>
            <w:r w:rsidRPr="00F84C0D">
              <w:rPr>
                <w:rFonts w:ascii="SimSun" w:eastAsia="SimSun" w:hAnsi="SimSun" w:cs="SimSun" w:hint="eastAsia"/>
                <w:szCs w:val="21"/>
              </w:rPr>
              <w:t>组</w:t>
            </w:r>
            <w:r w:rsidRPr="00F84C0D">
              <w:rPr>
                <w:rFonts w:ascii="SimSun" w:eastAsia="SimSun" w:hAnsi="SimSun" w:cs="SimSun" w:hint="eastAsia"/>
                <w:szCs w:val="21"/>
              </w:rPr>
              <w:lastRenderedPageBreak/>
              <w:t>织企业</w:t>
            </w:r>
            <w:r w:rsidRPr="00F84C0D">
              <w:rPr>
                <w:rFonts w:ascii="SimSun" w:eastAsia="SimSun" w:hAnsi="SimSun" w:cs="Malgun Gothic" w:hint="eastAsia"/>
                <w:szCs w:val="21"/>
              </w:rPr>
              <w:t>、</w:t>
            </w:r>
            <w:r w:rsidRPr="00F84C0D">
              <w:rPr>
                <w:rFonts w:ascii="SimSun" w:eastAsia="SimSun" w:hAnsi="SimSun" w:cs="SimSun" w:hint="eastAsia"/>
                <w:szCs w:val="21"/>
              </w:rPr>
              <w:t>研究机构等技术提供单位准备申报材料</w:t>
            </w:r>
            <w:r w:rsidRPr="00F84C0D">
              <w:rPr>
                <w:rFonts w:ascii="SimSun" w:eastAsia="SimSun" w:hAnsi="SimSun" w:cs="Malgun Gothic" w:hint="eastAsia"/>
                <w:szCs w:val="21"/>
              </w:rPr>
              <w:t>，</w:t>
            </w:r>
            <w:r w:rsidRPr="00F84C0D">
              <w:rPr>
                <w:rFonts w:ascii="SimSun" w:eastAsia="SimSun" w:hAnsi="SimSun" w:cs="SimSun" w:hint="eastAsia"/>
                <w:szCs w:val="21"/>
              </w:rPr>
              <w:t>并对申报材料的真实性</w:t>
            </w:r>
            <w:r w:rsidRPr="00F84C0D">
              <w:rPr>
                <w:rFonts w:ascii="SimSun" w:eastAsia="SimSun" w:hAnsi="SimSun" w:cs="Malgun Gothic" w:hint="eastAsia"/>
                <w:szCs w:val="21"/>
              </w:rPr>
              <w:t>、</w:t>
            </w:r>
            <w:r w:rsidRPr="00F84C0D">
              <w:rPr>
                <w:rFonts w:ascii="SimSun" w:eastAsia="SimSun" w:hAnsi="SimSun" w:cs="SimSun" w:hint="eastAsia"/>
                <w:szCs w:val="21"/>
              </w:rPr>
              <w:t>完整性和合规性进行审核</w:t>
            </w:r>
            <w:r w:rsidRPr="00F84C0D">
              <w:rPr>
                <w:rFonts w:ascii="SimSun" w:eastAsia="SimSun" w:hAnsi="SimSun" w:cs="Malgun Gothic" w:hint="eastAsia"/>
                <w:szCs w:val="21"/>
              </w:rPr>
              <w:t>。</w:t>
            </w:r>
            <w:r w:rsidRPr="00F84C0D">
              <w:rPr>
                <w:rFonts w:ascii="SimSun" w:eastAsia="SimSun" w:hAnsi="SimSun" w:cs="SimSun" w:hint="eastAsia"/>
                <w:szCs w:val="21"/>
              </w:rPr>
              <w:t>节能低碳技术组织申报单位应汇总整理符合条件的技术</w:t>
            </w:r>
            <w:r w:rsidRPr="00F84C0D">
              <w:rPr>
                <w:rFonts w:ascii="SimSun" w:eastAsia="SimSun" w:hAnsi="SimSun" w:cs="Malgun Gothic" w:hint="eastAsia"/>
                <w:szCs w:val="21"/>
              </w:rPr>
              <w:t>，</w:t>
            </w:r>
            <w:r w:rsidRPr="00F84C0D">
              <w:rPr>
                <w:rFonts w:ascii="SimSun" w:eastAsia="SimSun" w:hAnsi="SimSun" w:cs="SimSun" w:hint="eastAsia"/>
                <w:szCs w:val="21"/>
              </w:rPr>
              <w:t>填写重点节能低碳技术汇总表</w:t>
            </w:r>
            <w:r w:rsidRPr="00F84C0D">
              <w:rPr>
                <w:rFonts w:ascii="SimSun" w:eastAsia="SimSun" w:hAnsi="SimSun" w:cs="Malgun Gothic" w:hint="eastAsia"/>
                <w:szCs w:val="21"/>
              </w:rPr>
              <w:t>（</w:t>
            </w:r>
            <w:r w:rsidRPr="00F84C0D">
              <w:rPr>
                <w:rFonts w:ascii="SimSun" w:eastAsia="SimSun" w:hAnsi="SimSun" w:cs="SimSun" w:hint="eastAsia"/>
                <w:szCs w:val="21"/>
              </w:rPr>
              <w:t>见附件</w:t>
            </w:r>
            <w:r w:rsidRPr="00F84C0D">
              <w:rPr>
                <w:rFonts w:ascii="SimSun" w:eastAsia="SimSun" w:hAnsi="SimSun" w:hint="eastAsia"/>
                <w:szCs w:val="21"/>
              </w:rPr>
              <w:t>1）</w:t>
            </w:r>
            <w:r w:rsidRPr="00F84C0D">
              <w:rPr>
                <w:rFonts w:ascii="SimSun" w:eastAsia="SimSun" w:hAnsi="SimSun" w:cs="SimSun" w:hint="eastAsia"/>
                <w:szCs w:val="21"/>
              </w:rPr>
              <w:t>并加盖公章</w:t>
            </w:r>
            <w:r w:rsidRPr="00F84C0D">
              <w:rPr>
                <w:rFonts w:ascii="SimSun" w:eastAsia="SimSun" w:hAnsi="SimSun" w:cs="Malgun Gothic" w:hint="eastAsia"/>
                <w:szCs w:val="21"/>
              </w:rPr>
              <w:t>，</w:t>
            </w:r>
            <w:r w:rsidRPr="00F84C0D">
              <w:rPr>
                <w:rFonts w:ascii="SimSun" w:eastAsia="SimSun" w:hAnsi="SimSun" w:cs="SimSun" w:hint="eastAsia"/>
                <w:szCs w:val="21"/>
              </w:rPr>
              <w:t>报送国家发展改革委</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技术提供单位也可通过国务院有关部门向国家发展改革委提交申报材料</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申报技术应符合节能降碳效果显著</w:t>
            </w:r>
            <w:r w:rsidRPr="00F84C0D">
              <w:rPr>
                <w:rFonts w:ascii="SimSun" w:eastAsia="SimSun" w:hAnsi="SimSun" w:cs="Malgun Gothic" w:hint="eastAsia"/>
                <w:szCs w:val="21"/>
              </w:rPr>
              <w:t>、</w:t>
            </w:r>
            <w:r w:rsidRPr="00F84C0D">
              <w:rPr>
                <w:rFonts w:ascii="SimSun" w:eastAsia="SimSun" w:hAnsi="SimSun" w:cs="SimSun" w:hint="eastAsia"/>
                <w:szCs w:val="21"/>
              </w:rPr>
              <w:t>技术先进</w:t>
            </w:r>
            <w:r w:rsidRPr="00F84C0D">
              <w:rPr>
                <w:rFonts w:ascii="SimSun" w:eastAsia="SimSun" w:hAnsi="SimSun" w:cs="Malgun Gothic" w:hint="eastAsia"/>
                <w:szCs w:val="21"/>
              </w:rPr>
              <w:t>、</w:t>
            </w:r>
            <w:r w:rsidRPr="00F84C0D">
              <w:rPr>
                <w:rFonts w:ascii="SimSun" w:eastAsia="SimSun" w:hAnsi="SimSun" w:cs="SimSun" w:hint="eastAsia"/>
                <w:szCs w:val="21"/>
              </w:rPr>
              <w:t>经济适用</w:t>
            </w:r>
            <w:r w:rsidRPr="00F84C0D">
              <w:rPr>
                <w:rFonts w:ascii="SimSun" w:eastAsia="SimSun" w:hAnsi="SimSun" w:cs="Malgun Gothic" w:hint="eastAsia"/>
                <w:szCs w:val="21"/>
              </w:rPr>
              <w:t>、</w:t>
            </w:r>
            <w:r w:rsidRPr="00F84C0D">
              <w:rPr>
                <w:rFonts w:ascii="SimSun" w:eastAsia="SimSun" w:hAnsi="SimSun" w:cs="SimSun" w:hint="eastAsia"/>
                <w:szCs w:val="21"/>
              </w:rPr>
              <w:t>有成功实施案例等</w:t>
            </w:r>
            <w:r w:rsidRPr="00943F07">
              <w:rPr>
                <w:rFonts w:ascii="SimSun" w:eastAsia="SimSun" w:hAnsi="SimSun" w:cs="SimSun" w:hint="eastAsia"/>
                <w:szCs w:val="21"/>
              </w:rPr>
              <w:t>条件</w:t>
            </w:r>
            <w:r w:rsidRPr="00943F07">
              <w:rPr>
                <w:rFonts w:ascii="SimSun" w:eastAsia="SimSun" w:hAnsi="SimSun" w:cs="Malgun Gothic" w:hint="eastAsia"/>
                <w:szCs w:val="21"/>
              </w:rPr>
              <w:t>。</w:t>
            </w:r>
            <w:r w:rsidRPr="00943F07">
              <w:rPr>
                <w:rFonts w:ascii="SimSun" w:eastAsia="SimSun" w:hAnsi="SimSun" w:cs="SimSun" w:hint="eastAsia"/>
                <w:szCs w:val="21"/>
              </w:rPr>
              <w:t>重点节能技术提供单位应编写重点节能技术申请报告</w:t>
            </w:r>
            <w:r w:rsidRPr="00943F07">
              <w:rPr>
                <w:rFonts w:ascii="SimSun" w:eastAsia="SimSun" w:hAnsi="SimSun" w:cs="Malgun Gothic" w:hint="eastAsia"/>
                <w:szCs w:val="21"/>
              </w:rPr>
              <w:t>（</w:t>
            </w:r>
            <w:r w:rsidRPr="00943F07">
              <w:rPr>
                <w:rFonts w:ascii="SimSun" w:eastAsia="SimSun" w:hAnsi="SimSun" w:cs="SimSun" w:hint="eastAsia"/>
                <w:szCs w:val="21"/>
              </w:rPr>
              <w:t>见附件</w:t>
            </w:r>
            <w:r w:rsidRPr="00943F07">
              <w:rPr>
                <w:rFonts w:ascii="SimSun" w:eastAsia="SimSun" w:hAnsi="SimSun" w:hint="eastAsia"/>
                <w:szCs w:val="21"/>
              </w:rPr>
              <w:t>2），</w:t>
            </w:r>
            <w:r w:rsidRPr="00943F07">
              <w:rPr>
                <w:rFonts w:ascii="SimSun" w:eastAsia="SimSun" w:hAnsi="SimSun" w:cs="SimSun" w:hint="eastAsia"/>
                <w:szCs w:val="21"/>
              </w:rPr>
              <w:t>以及重点节能技术申报表</w:t>
            </w:r>
            <w:r w:rsidRPr="00943F07">
              <w:rPr>
                <w:rFonts w:ascii="SimSun" w:eastAsia="SimSun" w:hAnsi="SimSun" w:cs="Malgun Gothic" w:hint="eastAsia"/>
                <w:szCs w:val="21"/>
              </w:rPr>
              <w:t>（</w:t>
            </w:r>
            <w:r w:rsidRPr="00943F07">
              <w:rPr>
                <w:rFonts w:ascii="SimSun" w:eastAsia="SimSun" w:hAnsi="SimSun" w:cs="SimSun" w:hint="eastAsia"/>
                <w:szCs w:val="21"/>
              </w:rPr>
              <w:t>见附件</w:t>
            </w:r>
            <w:r w:rsidRPr="00943F07">
              <w:rPr>
                <w:rFonts w:ascii="SimSun" w:eastAsia="SimSun" w:hAnsi="SimSun" w:hint="eastAsia"/>
                <w:szCs w:val="21"/>
              </w:rPr>
              <w:t>3），</w:t>
            </w:r>
            <w:r w:rsidRPr="00943F07">
              <w:rPr>
                <w:rFonts w:ascii="SimSun" w:eastAsia="SimSun" w:hAnsi="SimSun" w:cs="SimSun" w:hint="eastAsia"/>
                <w:szCs w:val="21"/>
              </w:rPr>
              <w:t>提交组织申报单位</w:t>
            </w:r>
            <w:r w:rsidRPr="00943F07">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重点低碳技术申报单位应填写重点低碳技术申报表</w:t>
            </w:r>
            <w:r w:rsidRPr="00F84C0D">
              <w:rPr>
                <w:rFonts w:ascii="SimSun" w:eastAsia="SimSun" w:hAnsi="SimSun" w:cs="Malgun Gothic" w:hint="eastAsia"/>
                <w:szCs w:val="21"/>
              </w:rPr>
              <w:t>（</w:t>
            </w:r>
            <w:r w:rsidRPr="00F84C0D">
              <w:rPr>
                <w:rFonts w:ascii="SimSun" w:eastAsia="SimSun" w:hAnsi="SimSun" w:cs="SimSun" w:hint="eastAsia"/>
                <w:szCs w:val="21"/>
              </w:rPr>
              <w:t>见附件</w:t>
            </w:r>
            <w:r w:rsidRPr="00F84C0D">
              <w:rPr>
                <w:rFonts w:ascii="SimSun" w:eastAsia="SimSun" w:hAnsi="SimSun" w:hint="eastAsia"/>
                <w:szCs w:val="21"/>
              </w:rPr>
              <w:t>4），</w:t>
            </w:r>
            <w:r w:rsidRPr="00F84C0D">
              <w:rPr>
                <w:rFonts w:ascii="SimSun" w:eastAsia="SimSun" w:hAnsi="SimSun" w:cs="SimSun" w:hint="eastAsia"/>
                <w:szCs w:val="21"/>
              </w:rPr>
              <w:t>提交组织申报单位</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重点节能技术申请报告的主要内容包括</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一</w:t>
            </w:r>
            <w:r w:rsidRPr="00F84C0D">
              <w:rPr>
                <w:rFonts w:ascii="SimSun" w:eastAsia="SimSun" w:hAnsi="SimSun" w:cs="Malgun Gothic" w:hint="eastAsia"/>
                <w:szCs w:val="21"/>
              </w:rPr>
              <w:t>）</w:t>
            </w:r>
            <w:r w:rsidRPr="00F84C0D">
              <w:rPr>
                <w:rFonts w:ascii="SimSun" w:eastAsia="SimSun" w:hAnsi="SimSun" w:cs="SimSun" w:hint="eastAsia"/>
                <w:szCs w:val="21"/>
              </w:rPr>
              <w:t>技术概要</w:t>
            </w:r>
            <w:r w:rsidRPr="00F84C0D">
              <w:rPr>
                <w:rFonts w:ascii="SimSun" w:eastAsia="SimSun" w:hAnsi="SimSun" w:cs="Malgun Gothic" w:hint="eastAsia"/>
                <w:szCs w:val="21"/>
              </w:rPr>
              <w:t>；</w:t>
            </w:r>
            <w:r w:rsidRPr="00F84C0D">
              <w:rPr>
                <w:rFonts w:ascii="SimSun" w:eastAsia="SimSun" w:hAnsi="SimSun" w:hint="eastAsia"/>
                <w:szCs w:val="21"/>
              </w:rPr>
              <w:t xml:space="preserve"> </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二</w:t>
            </w:r>
            <w:r w:rsidRPr="00F84C0D">
              <w:rPr>
                <w:rFonts w:ascii="SimSun" w:eastAsia="SimSun" w:hAnsi="SimSun" w:cs="Malgun Gothic" w:hint="eastAsia"/>
                <w:szCs w:val="21"/>
              </w:rPr>
              <w:t>）</w:t>
            </w:r>
            <w:r w:rsidRPr="00F84C0D">
              <w:rPr>
                <w:rFonts w:ascii="SimSun" w:eastAsia="SimSun" w:hAnsi="SimSun" w:cs="SimSun" w:hint="eastAsia"/>
                <w:szCs w:val="21"/>
              </w:rPr>
              <w:t>技术原理和内容</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三</w:t>
            </w:r>
            <w:r w:rsidRPr="00F84C0D">
              <w:rPr>
                <w:rFonts w:ascii="SimSun" w:eastAsia="SimSun" w:hAnsi="SimSun" w:cs="Malgun Gothic" w:hint="eastAsia"/>
                <w:szCs w:val="21"/>
              </w:rPr>
              <w:t>）</w:t>
            </w:r>
            <w:r w:rsidRPr="00F84C0D">
              <w:rPr>
                <w:rFonts w:ascii="SimSun" w:eastAsia="SimSun" w:hAnsi="SimSun" w:cs="SimSun" w:hint="eastAsia"/>
                <w:szCs w:val="21"/>
              </w:rPr>
              <w:t>评价指标</w:t>
            </w:r>
            <w:r w:rsidRPr="00F84C0D">
              <w:rPr>
                <w:rFonts w:ascii="SimSun" w:eastAsia="SimSun" w:hAnsi="SimSun" w:cs="Malgun Gothic" w:hint="eastAsia"/>
                <w:szCs w:val="21"/>
              </w:rPr>
              <w:t>，</w:t>
            </w:r>
            <w:r w:rsidRPr="00F84C0D">
              <w:rPr>
                <w:rFonts w:ascii="SimSun" w:eastAsia="SimSun" w:hAnsi="SimSun" w:cs="SimSun" w:hint="eastAsia"/>
                <w:szCs w:val="21"/>
              </w:rPr>
              <w:t>包括节能能力</w:t>
            </w:r>
            <w:r w:rsidRPr="00F84C0D">
              <w:rPr>
                <w:rFonts w:ascii="SimSun" w:eastAsia="SimSun" w:hAnsi="SimSun" w:cs="Malgun Gothic" w:hint="eastAsia"/>
                <w:szCs w:val="21"/>
              </w:rPr>
              <w:t>、</w:t>
            </w:r>
            <w:r w:rsidRPr="00F84C0D">
              <w:rPr>
                <w:rFonts w:ascii="SimSun" w:eastAsia="SimSun" w:hAnsi="SimSun" w:cs="SimSun" w:hint="eastAsia"/>
                <w:szCs w:val="21"/>
              </w:rPr>
              <w:t>经济效益</w:t>
            </w:r>
            <w:r w:rsidRPr="00F84C0D">
              <w:rPr>
                <w:rFonts w:ascii="SimSun" w:eastAsia="SimSun" w:hAnsi="SimSun" w:cs="Malgun Gothic" w:hint="eastAsia"/>
                <w:szCs w:val="21"/>
              </w:rPr>
              <w:t>、</w:t>
            </w:r>
            <w:r w:rsidRPr="00F84C0D">
              <w:rPr>
                <w:rFonts w:ascii="SimSun" w:eastAsia="SimSun" w:hAnsi="SimSun" w:cs="SimSun" w:hint="eastAsia"/>
                <w:szCs w:val="21"/>
              </w:rPr>
              <w:t>技术先进性</w:t>
            </w:r>
            <w:r w:rsidRPr="00F84C0D">
              <w:rPr>
                <w:rFonts w:ascii="SimSun" w:eastAsia="SimSun" w:hAnsi="SimSun" w:cs="Malgun Gothic" w:hint="eastAsia"/>
                <w:szCs w:val="21"/>
              </w:rPr>
              <w:t>、</w:t>
            </w:r>
            <w:r w:rsidRPr="00F84C0D">
              <w:rPr>
                <w:rFonts w:ascii="SimSun" w:eastAsia="SimSun" w:hAnsi="SimSun" w:cs="SimSun" w:hint="eastAsia"/>
                <w:szCs w:val="21"/>
              </w:rPr>
              <w:t>技术可靠性及行业特征指标</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四</w:t>
            </w:r>
            <w:r w:rsidRPr="00F84C0D">
              <w:rPr>
                <w:rFonts w:ascii="SimSun" w:eastAsia="SimSun" w:hAnsi="SimSun" w:cs="Malgun Gothic" w:hint="eastAsia"/>
                <w:szCs w:val="21"/>
              </w:rPr>
              <w:t>）</w:t>
            </w:r>
            <w:r w:rsidRPr="00F84C0D">
              <w:rPr>
                <w:rFonts w:ascii="SimSun" w:eastAsia="SimSun" w:hAnsi="SimSun" w:cs="SimSun" w:hint="eastAsia"/>
                <w:szCs w:val="21"/>
              </w:rPr>
              <w:t>推广建议</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五</w:t>
            </w:r>
            <w:r w:rsidRPr="00F84C0D">
              <w:rPr>
                <w:rFonts w:ascii="SimSun" w:eastAsia="SimSun" w:hAnsi="SimSun" w:cs="Malgun Gothic" w:hint="eastAsia"/>
                <w:szCs w:val="21"/>
              </w:rPr>
              <w:t>）</w:t>
            </w:r>
            <w:r w:rsidRPr="00F84C0D">
              <w:rPr>
                <w:rFonts w:ascii="SimSun" w:eastAsia="SimSun" w:hAnsi="SimSun" w:cs="SimSun" w:hint="eastAsia"/>
                <w:szCs w:val="21"/>
              </w:rPr>
              <w:t>结论</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六</w:t>
            </w:r>
            <w:r w:rsidRPr="00F84C0D">
              <w:rPr>
                <w:rFonts w:ascii="SimSun" w:eastAsia="SimSun" w:hAnsi="SimSun" w:cs="Malgun Gothic" w:hint="eastAsia"/>
                <w:szCs w:val="21"/>
              </w:rPr>
              <w:t>）</w:t>
            </w:r>
            <w:r w:rsidRPr="00F84C0D">
              <w:rPr>
                <w:rFonts w:ascii="SimSun" w:eastAsia="SimSun" w:hAnsi="SimSun" w:cs="SimSun" w:hint="eastAsia"/>
                <w:szCs w:val="21"/>
              </w:rPr>
              <w:t>附件</w:t>
            </w:r>
            <w:r w:rsidRPr="00F84C0D">
              <w:rPr>
                <w:rFonts w:ascii="SimSun" w:eastAsia="SimSun" w:hAnsi="SimSun" w:cs="Malgun Gothic" w:hint="eastAsia"/>
                <w:szCs w:val="21"/>
              </w:rPr>
              <w:t>。</w:t>
            </w:r>
          </w:p>
          <w:p w:rsidR="00F84C0D" w:rsidRDefault="00F84C0D" w:rsidP="00137789">
            <w:pPr>
              <w:wordWrap w:val="0"/>
              <w:autoSpaceDN w:val="0"/>
              <w:snapToGrid w:val="0"/>
              <w:spacing w:line="290" w:lineRule="atLeast"/>
              <w:ind w:firstLineChars="0" w:firstLine="0"/>
              <w:jc w:val="both"/>
              <w:rPr>
                <w:rFonts w:ascii="SimSun" w:hAnsi="SimSun" w:hint="eastAsia"/>
                <w:szCs w:val="21"/>
                <w:lang w:eastAsia="ko-KR"/>
              </w:rPr>
            </w:pPr>
            <w:r w:rsidRPr="00F84C0D">
              <w:rPr>
                <w:rFonts w:ascii="SimSun" w:eastAsia="SimSun" w:hAnsi="SimSun" w:hint="eastAsia"/>
                <w:szCs w:val="21"/>
              </w:rPr>
              <w:t xml:space="preserve">　　　　</w:t>
            </w:r>
          </w:p>
          <w:p w:rsidR="00A56EE5" w:rsidRPr="00A56EE5" w:rsidRDefault="00A56EE5" w:rsidP="00137789">
            <w:pPr>
              <w:wordWrap w:val="0"/>
              <w:autoSpaceDN w:val="0"/>
              <w:snapToGrid w:val="0"/>
              <w:spacing w:line="290" w:lineRule="atLeast"/>
              <w:ind w:firstLineChars="0" w:firstLine="0"/>
              <w:jc w:val="both"/>
              <w:rPr>
                <w:rFonts w:ascii="SimSun" w:hAnsi="SimSun"/>
                <w:szCs w:val="21"/>
                <w:lang w:eastAsia="ko-KR"/>
              </w:rPr>
            </w:pPr>
          </w:p>
          <w:p w:rsidR="00F84C0D" w:rsidRPr="00F84C0D" w:rsidRDefault="00F84C0D" w:rsidP="00A56EE5">
            <w:pPr>
              <w:wordWrap w:val="0"/>
              <w:autoSpaceDN w:val="0"/>
              <w:snapToGrid w:val="0"/>
              <w:spacing w:line="290" w:lineRule="atLeast"/>
              <w:ind w:firstLineChars="0" w:firstLine="0"/>
              <w:jc w:val="center"/>
              <w:rPr>
                <w:rFonts w:ascii="SimSun" w:eastAsia="SimSun" w:hAnsi="SimSun"/>
                <w:szCs w:val="21"/>
              </w:rPr>
            </w:pPr>
            <w:r w:rsidRPr="00A56EE5">
              <w:rPr>
                <w:rFonts w:ascii="SimSun" w:eastAsia="SimSun" w:hAnsi="SimSun" w:cs="SimSun" w:hint="eastAsia"/>
                <w:b/>
                <w:szCs w:val="21"/>
              </w:rPr>
              <w:t>第三章</w:t>
            </w:r>
            <w:r w:rsidRPr="00A56EE5">
              <w:rPr>
                <w:rFonts w:ascii="SimSun" w:eastAsia="SimSun" w:hAnsi="SimSun" w:hint="eastAsia"/>
                <w:b/>
                <w:szCs w:val="21"/>
              </w:rPr>
              <w:t xml:space="preserve"> </w:t>
            </w:r>
            <w:r w:rsidRPr="00A56EE5">
              <w:rPr>
                <w:rFonts w:ascii="SimSun" w:eastAsia="SimSun" w:hAnsi="SimSun" w:cs="SimSun" w:hint="eastAsia"/>
                <w:b/>
                <w:szCs w:val="21"/>
              </w:rPr>
              <w:t>重点节能低碳技术遴选</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重点节能低碳技术遴选采用定量与定性相结合</w:t>
            </w:r>
            <w:r w:rsidRPr="00F84C0D">
              <w:rPr>
                <w:rFonts w:ascii="SimSun" w:eastAsia="SimSun" w:hAnsi="SimSun" w:cs="Malgun Gothic" w:hint="eastAsia"/>
                <w:szCs w:val="21"/>
              </w:rPr>
              <w:t>、</w:t>
            </w:r>
            <w:r w:rsidRPr="00F84C0D">
              <w:rPr>
                <w:rFonts w:ascii="SimSun" w:eastAsia="SimSun" w:hAnsi="SimSun" w:cs="SimSun" w:hint="eastAsia"/>
                <w:szCs w:val="21"/>
              </w:rPr>
              <w:t>通用指标和特征指标相结合的方式</w:t>
            </w:r>
            <w:r w:rsidRPr="00F84C0D">
              <w:rPr>
                <w:rFonts w:ascii="SimSun" w:eastAsia="SimSun" w:hAnsi="SimSun" w:cs="Malgun Gothic" w:hint="eastAsia"/>
                <w:szCs w:val="21"/>
              </w:rPr>
              <w:t>，</w:t>
            </w:r>
            <w:r w:rsidRPr="00F84C0D">
              <w:rPr>
                <w:rFonts w:ascii="SimSun" w:eastAsia="SimSun" w:hAnsi="SimSun" w:cs="SimSun" w:hint="eastAsia"/>
                <w:szCs w:val="21"/>
              </w:rPr>
              <w:t>重点节能低碳技术主要评价指标包括</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一</w:t>
            </w:r>
            <w:r w:rsidRPr="00F84C0D">
              <w:rPr>
                <w:rFonts w:ascii="SimSun" w:eastAsia="SimSun" w:hAnsi="SimSun" w:cs="Malgun Gothic" w:hint="eastAsia"/>
                <w:szCs w:val="21"/>
              </w:rPr>
              <w:t>）</w:t>
            </w:r>
            <w:r w:rsidRPr="00F84C0D">
              <w:rPr>
                <w:rFonts w:ascii="SimSun" w:eastAsia="SimSun" w:hAnsi="SimSun" w:cs="SimSun" w:hint="eastAsia"/>
                <w:szCs w:val="21"/>
              </w:rPr>
              <w:t>节能减碳能力</w:t>
            </w:r>
            <w:r w:rsidRPr="00F84C0D">
              <w:rPr>
                <w:rFonts w:ascii="SimSun" w:eastAsia="SimSun" w:hAnsi="SimSun" w:cs="Malgun Gothic" w:hint="eastAsia"/>
                <w:szCs w:val="21"/>
              </w:rPr>
              <w:t>：</w:t>
            </w:r>
            <w:r w:rsidRPr="00F84C0D">
              <w:rPr>
                <w:rFonts w:ascii="SimSun" w:eastAsia="SimSun" w:hAnsi="SimSun" w:cs="SimSun" w:hint="eastAsia"/>
                <w:szCs w:val="21"/>
              </w:rPr>
              <w:t>预计能形成的节能量</w:t>
            </w:r>
            <w:r w:rsidRPr="00F84C0D">
              <w:rPr>
                <w:rFonts w:ascii="SimSun" w:eastAsia="SimSun" w:hAnsi="SimSun" w:cs="Malgun Gothic" w:hint="eastAsia"/>
                <w:szCs w:val="21"/>
              </w:rPr>
              <w:t>（</w:t>
            </w:r>
            <w:r w:rsidRPr="00F84C0D">
              <w:rPr>
                <w:rFonts w:ascii="SimSun" w:eastAsia="SimSun" w:hAnsi="SimSun" w:cs="SimSun" w:hint="eastAsia"/>
                <w:szCs w:val="21"/>
              </w:rPr>
              <w:t>建筑</w:t>
            </w:r>
            <w:r w:rsidRPr="00F84C0D">
              <w:rPr>
                <w:rFonts w:ascii="SimSun" w:eastAsia="SimSun" w:hAnsi="SimSun" w:cs="Malgun Gothic" w:hint="eastAsia"/>
                <w:szCs w:val="21"/>
              </w:rPr>
              <w:t>、</w:t>
            </w:r>
            <w:r w:rsidRPr="00F84C0D">
              <w:rPr>
                <w:rFonts w:ascii="SimSun" w:eastAsia="SimSun" w:hAnsi="SimSun" w:cs="SimSun" w:hint="eastAsia"/>
                <w:szCs w:val="21"/>
              </w:rPr>
              <w:t>交通等行业主要参考节能率指标</w:t>
            </w:r>
            <w:r w:rsidRPr="00F84C0D">
              <w:rPr>
                <w:rFonts w:ascii="SimSun" w:eastAsia="SimSun" w:hAnsi="SimSun" w:cs="Malgun Gothic" w:hint="eastAsia"/>
                <w:szCs w:val="21"/>
              </w:rPr>
              <w:t>），</w:t>
            </w:r>
            <w:r w:rsidRPr="00F84C0D">
              <w:rPr>
                <w:rFonts w:ascii="SimSun" w:eastAsia="SimSun" w:hAnsi="SimSun" w:cs="SimSun" w:hint="eastAsia"/>
                <w:szCs w:val="21"/>
              </w:rPr>
              <w:t>预计能形成的二氧化碳减排量</w:t>
            </w:r>
            <w:r w:rsidRPr="00F84C0D">
              <w:rPr>
                <w:rFonts w:ascii="SimSun" w:eastAsia="SimSun" w:hAnsi="SimSun" w:cs="Malgun Gothic" w:hint="eastAsia"/>
                <w:szCs w:val="21"/>
              </w:rPr>
              <w:t>（</w:t>
            </w:r>
            <w:r w:rsidRPr="00F84C0D">
              <w:rPr>
                <w:rFonts w:ascii="SimSun" w:eastAsia="SimSun" w:hAnsi="SimSun" w:cs="SimSun" w:hint="eastAsia"/>
                <w:szCs w:val="21"/>
              </w:rPr>
              <w:t>其他温室气体减排量可根据附件</w:t>
            </w:r>
            <w:r w:rsidRPr="00F84C0D">
              <w:rPr>
                <w:rFonts w:ascii="SimSun" w:eastAsia="SimSun" w:hAnsi="SimSun" w:hint="eastAsia"/>
                <w:szCs w:val="21"/>
              </w:rPr>
              <w:t>5</w:t>
            </w:r>
            <w:r w:rsidRPr="00F84C0D">
              <w:rPr>
                <w:rFonts w:ascii="SimSun" w:eastAsia="SimSun" w:hAnsi="SimSun" w:cs="SimSun" w:hint="eastAsia"/>
                <w:szCs w:val="21"/>
              </w:rPr>
              <w:t>进行折算</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二</w:t>
            </w:r>
            <w:r w:rsidRPr="00F84C0D">
              <w:rPr>
                <w:rFonts w:ascii="SimSun" w:eastAsia="SimSun" w:hAnsi="SimSun" w:cs="Malgun Gothic" w:hint="eastAsia"/>
                <w:szCs w:val="21"/>
              </w:rPr>
              <w:t>）</w:t>
            </w:r>
            <w:r w:rsidRPr="00F84C0D">
              <w:rPr>
                <w:rFonts w:ascii="SimSun" w:eastAsia="SimSun" w:hAnsi="SimSun" w:cs="SimSun" w:hint="eastAsia"/>
                <w:szCs w:val="21"/>
              </w:rPr>
              <w:t>经济效益</w:t>
            </w:r>
            <w:r w:rsidRPr="00F84C0D">
              <w:rPr>
                <w:rFonts w:ascii="SimSun" w:eastAsia="SimSun" w:hAnsi="SimSun" w:cs="Malgun Gothic" w:hint="eastAsia"/>
                <w:szCs w:val="21"/>
              </w:rPr>
              <w:t>：</w:t>
            </w:r>
            <w:r w:rsidRPr="00F84C0D">
              <w:rPr>
                <w:rFonts w:ascii="SimSun" w:eastAsia="SimSun" w:hAnsi="SimSun" w:cs="SimSun" w:hint="eastAsia"/>
                <w:szCs w:val="21"/>
              </w:rPr>
              <w:t>单位节能量投资额和静态投资回收期</w:t>
            </w:r>
            <w:r w:rsidRPr="00F84C0D">
              <w:rPr>
                <w:rFonts w:ascii="SimSun" w:eastAsia="SimSun" w:hAnsi="SimSun" w:cs="Malgun Gothic" w:hint="eastAsia"/>
                <w:szCs w:val="21"/>
              </w:rPr>
              <w:t>，</w:t>
            </w:r>
            <w:r w:rsidRPr="00F84C0D">
              <w:rPr>
                <w:rFonts w:ascii="SimSun" w:eastAsia="SimSun" w:hAnsi="SimSun" w:cs="SimSun" w:hint="eastAsia"/>
                <w:szCs w:val="21"/>
              </w:rPr>
              <w:t>单位二氧化碳减排量投资额和静态投资回收期</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三</w:t>
            </w:r>
            <w:r w:rsidRPr="00F84C0D">
              <w:rPr>
                <w:rFonts w:ascii="SimSun" w:eastAsia="SimSun" w:hAnsi="SimSun" w:cs="Malgun Gothic" w:hint="eastAsia"/>
                <w:szCs w:val="21"/>
              </w:rPr>
              <w:t>）</w:t>
            </w:r>
            <w:r w:rsidRPr="00F84C0D">
              <w:rPr>
                <w:rFonts w:ascii="SimSun" w:eastAsia="SimSun" w:hAnsi="SimSun" w:cs="SimSun" w:hint="eastAsia"/>
                <w:szCs w:val="21"/>
              </w:rPr>
              <w:t>技术先进性</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四</w:t>
            </w:r>
            <w:r w:rsidRPr="00F84C0D">
              <w:rPr>
                <w:rFonts w:ascii="SimSun" w:eastAsia="SimSun" w:hAnsi="SimSun" w:cs="Malgun Gothic" w:hint="eastAsia"/>
                <w:szCs w:val="21"/>
              </w:rPr>
              <w:t>）</w:t>
            </w:r>
            <w:r w:rsidRPr="00F84C0D">
              <w:rPr>
                <w:rFonts w:ascii="SimSun" w:eastAsia="SimSun" w:hAnsi="SimSun" w:cs="SimSun" w:hint="eastAsia"/>
                <w:szCs w:val="21"/>
              </w:rPr>
              <w:t>技术可靠性</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五</w:t>
            </w:r>
            <w:r w:rsidRPr="00F84C0D">
              <w:rPr>
                <w:rFonts w:ascii="SimSun" w:eastAsia="SimSun" w:hAnsi="SimSun" w:cs="Malgun Gothic" w:hint="eastAsia"/>
                <w:szCs w:val="21"/>
              </w:rPr>
              <w:t>）</w:t>
            </w:r>
            <w:r w:rsidRPr="00F84C0D">
              <w:rPr>
                <w:rFonts w:ascii="SimSun" w:eastAsia="SimSun" w:hAnsi="SimSun" w:cs="SimSun" w:hint="eastAsia"/>
                <w:szCs w:val="21"/>
              </w:rPr>
              <w:t>行业特征指标</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lastRenderedPageBreak/>
              <w:t xml:space="preserve">　　</w:t>
            </w:r>
            <w:r w:rsidRPr="00F84C0D">
              <w:rPr>
                <w:rFonts w:ascii="SimSun" w:eastAsia="SimSun" w:hAnsi="SimSun" w:cs="SimSun" w:hint="eastAsia"/>
                <w:szCs w:val="21"/>
              </w:rPr>
              <w:t>国家发展改革委受理重点节能低碳技术申请材料后</w:t>
            </w:r>
            <w:r w:rsidRPr="00F84C0D">
              <w:rPr>
                <w:rFonts w:ascii="SimSun" w:eastAsia="SimSun" w:hAnsi="SimSun" w:cs="Malgun Gothic" w:hint="eastAsia"/>
                <w:szCs w:val="21"/>
              </w:rPr>
              <w:t>，</w:t>
            </w:r>
            <w:r w:rsidRPr="00F84C0D">
              <w:rPr>
                <w:rFonts w:ascii="SimSun" w:eastAsia="SimSun" w:hAnsi="SimSun" w:cs="SimSun" w:hint="eastAsia"/>
                <w:szCs w:val="21"/>
              </w:rPr>
              <w:t>对申报材料是否符合通知要求进行核对</w:t>
            </w:r>
            <w:r w:rsidRPr="00F84C0D">
              <w:rPr>
                <w:rFonts w:ascii="SimSun" w:eastAsia="SimSun" w:hAnsi="SimSun" w:cs="Malgun Gothic" w:hint="eastAsia"/>
                <w:szCs w:val="21"/>
              </w:rPr>
              <w:t>。</w:t>
            </w:r>
            <w:r w:rsidRPr="00F84C0D">
              <w:rPr>
                <w:rFonts w:ascii="SimSun" w:eastAsia="SimSun" w:hAnsi="SimSun" w:cs="SimSun" w:hint="eastAsia"/>
                <w:szCs w:val="21"/>
              </w:rPr>
              <w:t>符合要求的</w:t>
            </w:r>
            <w:r w:rsidRPr="00F84C0D">
              <w:rPr>
                <w:rFonts w:ascii="SimSun" w:eastAsia="SimSun" w:hAnsi="SimSun" w:cs="Malgun Gothic" w:hint="eastAsia"/>
                <w:szCs w:val="21"/>
              </w:rPr>
              <w:t>，</w:t>
            </w:r>
            <w:r w:rsidRPr="00F84C0D">
              <w:rPr>
                <w:rFonts w:ascii="SimSun" w:eastAsia="SimSun" w:hAnsi="SimSun" w:cs="SimSun" w:hint="eastAsia"/>
                <w:szCs w:val="21"/>
              </w:rPr>
              <w:t>进入专家遴选环节</w:t>
            </w:r>
            <w:r w:rsidRPr="00F84C0D">
              <w:rPr>
                <w:rFonts w:ascii="SimSun" w:eastAsia="SimSun" w:hAnsi="SimSun" w:cs="Malgun Gothic" w:hint="eastAsia"/>
                <w:szCs w:val="21"/>
              </w:rPr>
              <w:t>；</w:t>
            </w:r>
            <w:r w:rsidRPr="00F84C0D">
              <w:rPr>
                <w:rFonts w:ascii="SimSun" w:eastAsia="SimSun" w:hAnsi="SimSun" w:cs="SimSun" w:hint="eastAsia"/>
                <w:szCs w:val="21"/>
              </w:rPr>
              <w:t>不符合要求的</w:t>
            </w:r>
            <w:r w:rsidRPr="00F84C0D">
              <w:rPr>
                <w:rFonts w:ascii="SimSun" w:eastAsia="SimSun" w:hAnsi="SimSun" w:cs="Malgun Gothic" w:hint="eastAsia"/>
                <w:szCs w:val="21"/>
              </w:rPr>
              <w:t>，</w:t>
            </w:r>
            <w:r w:rsidRPr="00F84C0D">
              <w:rPr>
                <w:rFonts w:ascii="SimSun" w:eastAsia="SimSun" w:hAnsi="SimSun" w:cs="SimSun" w:hint="eastAsia"/>
                <w:szCs w:val="21"/>
              </w:rPr>
              <w:t>通知组织申报单位补充完善</w:t>
            </w:r>
            <w:r w:rsidRPr="00F84C0D">
              <w:rPr>
                <w:rFonts w:ascii="SimSun" w:eastAsia="SimSun" w:hAnsi="SimSun" w:cs="Malgun Gothic" w:hint="eastAsia"/>
                <w:szCs w:val="21"/>
              </w:rPr>
              <w:t>，</w:t>
            </w:r>
            <w:r w:rsidRPr="00F84C0D">
              <w:rPr>
                <w:rFonts w:ascii="SimSun" w:eastAsia="SimSun" w:hAnsi="SimSun" w:cs="SimSun" w:hint="eastAsia"/>
                <w:szCs w:val="21"/>
              </w:rPr>
              <w:t>补充完善后还不能达到要求的或未按要求进行补充的</w:t>
            </w:r>
            <w:r w:rsidRPr="00F84C0D">
              <w:rPr>
                <w:rFonts w:ascii="SimSun" w:eastAsia="SimSun" w:hAnsi="SimSun" w:cs="Malgun Gothic" w:hint="eastAsia"/>
                <w:szCs w:val="21"/>
              </w:rPr>
              <w:t>，</w:t>
            </w:r>
            <w:r w:rsidRPr="00F84C0D">
              <w:rPr>
                <w:rFonts w:ascii="SimSun" w:eastAsia="SimSun" w:hAnsi="SimSun" w:cs="SimSun" w:hint="eastAsia"/>
                <w:szCs w:val="21"/>
              </w:rPr>
              <w:t>不进入专家遴选环节</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国家发展改革委委托有关机构进行遴选</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一</w:t>
            </w:r>
            <w:r w:rsidRPr="00F84C0D">
              <w:rPr>
                <w:rFonts w:ascii="SimSun" w:eastAsia="SimSun" w:hAnsi="SimSun" w:cs="Malgun Gothic" w:hint="eastAsia"/>
                <w:szCs w:val="21"/>
              </w:rPr>
              <w:t>）</w:t>
            </w:r>
            <w:r w:rsidRPr="008E36EC">
              <w:rPr>
                <w:rFonts w:ascii="SimSun" w:eastAsia="SimSun" w:hAnsi="SimSun" w:cs="SimSun" w:hint="eastAsia"/>
                <w:spacing w:val="14"/>
                <w:szCs w:val="21"/>
              </w:rPr>
              <w:t>分行业初审</w:t>
            </w:r>
            <w:r w:rsidRPr="008E36EC">
              <w:rPr>
                <w:rFonts w:ascii="SimSun" w:eastAsia="SimSun" w:hAnsi="SimSun" w:cs="Malgun Gothic" w:hint="eastAsia"/>
                <w:spacing w:val="14"/>
                <w:szCs w:val="21"/>
              </w:rPr>
              <w:t>。</w:t>
            </w:r>
            <w:r w:rsidRPr="008E36EC">
              <w:rPr>
                <w:rFonts w:ascii="SimSun" w:eastAsia="SimSun" w:hAnsi="SimSun" w:cs="SimSun" w:hint="eastAsia"/>
                <w:spacing w:val="14"/>
                <w:szCs w:val="21"/>
              </w:rPr>
              <w:t>分行业对重点节能低碳技术申请材料进行初审</w:t>
            </w:r>
            <w:r w:rsidRPr="008E36EC">
              <w:rPr>
                <w:rFonts w:ascii="SimSun" w:eastAsia="SimSun" w:hAnsi="SimSun" w:cs="Malgun Gothic" w:hint="eastAsia"/>
                <w:spacing w:val="14"/>
                <w:szCs w:val="21"/>
              </w:rPr>
              <w:t>，</w:t>
            </w:r>
            <w:r w:rsidRPr="008E36EC">
              <w:rPr>
                <w:rFonts w:ascii="SimSun" w:eastAsia="SimSun" w:hAnsi="SimSun" w:cs="SimSun" w:hint="eastAsia"/>
                <w:spacing w:val="14"/>
                <w:szCs w:val="21"/>
              </w:rPr>
              <w:t>形成书面评审意见</w:t>
            </w:r>
            <w:r w:rsidRPr="008E36EC">
              <w:rPr>
                <w:rFonts w:ascii="SimSun" w:eastAsia="SimSun" w:hAnsi="SimSun" w:cs="Malgun Gothic" w:hint="eastAsia"/>
                <w:spacing w:val="14"/>
                <w:szCs w:val="21"/>
              </w:rPr>
              <w:t>。</w:t>
            </w:r>
            <w:r w:rsidRPr="008E36EC">
              <w:rPr>
                <w:rFonts w:ascii="SimSun" w:eastAsia="SimSun" w:hAnsi="SimSun" w:cs="SimSun" w:hint="eastAsia"/>
                <w:spacing w:val="14"/>
                <w:szCs w:val="21"/>
              </w:rPr>
              <w:t>审查重点是技术有创新性</w:t>
            </w:r>
            <w:r w:rsidRPr="008E36EC">
              <w:rPr>
                <w:rFonts w:ascii="SimSun" w:eastAsia="SimSun" w:hAnsi="SimSun" w:cs="Malgun Gothic" w:hint="eastAsia"/>
                <w:spacing w:val="14"/>
                <w:szCs w:val="21"/>
              </w:rPr>
              <w:t>、</w:t>
            </w:r>
            <w:r w:rsidRPr="008E36EC">
              <w:rPr>
                <w:rFonts w:ascii="SimSun" w:eastAsia="SimSun" w:hAnsi="SimSun" w:cs="SimSun" w:hint="eastAsia"/>
                <w:spacing w:val="14"/>
                <w:szCs w:val="21"/>
              </w:rPr>
              <w:t>节能减碳原理清晰</w:t>
            </w:r>
            <w:r w:rsidRPr="008E36EC">
              <w:rPr>
                <w:rFonts w:ascii="SimSun" w:eastAsia="SimSun" w:hAnsi="SimSun" w:cs="Malgun Gothic" w:hint="eastAsia"/>
                <w:spacing w:val="14"/>
                <w:szCs w:val="21"/>
              </w:rPr>
              <w:t>、</w:t>
            </w:r>
            <w:r w:rsidRPr="008E36EC">
              <w:rPr>
                <w:rFonts w:ascii="SimSun" w:eastAsia="SimSun" w:hAnsi="SimSun" w:cs="SimSun" w:hint="eastAsia"/>
                <w:spacing w:val="14"/>
                <w:szCs w:val="21"/>
              </w:rPr>
              <w:t>知识产权明确</w:t>
            </w:r>
            <w:r w:rsidRPr="008E36EC">
              <w:rPr>
                <w:rFonts w:ascii="SimSun" w:eastAsia="SimSun" w:hAnsi="SimSun" w:cs="Malgun Gothic" w:hint="eastAsia"/>
                <w:spacing w:val="14"/>
                <w:szCs w:val="21"/>
              </w:rPr>
              <w:t>、</w:t>
            </w:r>
            <w:r w:rsidRPr="008E36EC">
              <w:rPr>
                <w:rFonts w:ascii="SimSun" w:eastAsia="SimSun" w:hAnsi="SimSun" w:cs="SimSun" w:hint="eastAsia"/>
                <w:spacing w:val="14"/>
                <w:szCs w:val="21"/>
              </w:rPr>
              <w:t>符合国家产业政策等</w:t>
            </w:r>
            <w:r w:rsidRPr="008E36EC">
              <w:rPr>
                <w:rFonts w:ascii="SimSun" w:eastAsia="SimSun" w:hAnsi="SimSun" w:cs="Malgun Gothic" w:hint="eastAsia"/>
                <w:spacing w:val="14"/>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二</w:t>
            </w:r>
            <w:r w:rsidRPr="00F84C0D">
              <w:rPr>
                <w:rFonts w:ascii="SimSun" w:eastAsia="SimSun" w:hAnsi="SimSun" w:cs="Malgun Gothic" w:hint="eastAsia"/>
                <w:szCs w:val="21"/>
              </w:rPr>
              <w:t>）</w:t>
            </w:r>
            <w:r w:rsidRPr="00F84C0D">
              <w:rPr>
                <w:rFonts w:ascii="SimSun" w:eastAsia="SimSun" w:hAnsi="SimSun" w:cs="SimSun" w:hint="eastAsia"/>
                <w:szCs w:val="21"/>
              </w:rPr>
              <w:t>复审论证</w:t>
            </w:r>
            <w:r w:rsidRPr="00F84C0D">
              <w:rPr>
                <w:rFonts w:ascii="SimSun" w:eastAsia="SimSun" w:hAnsi="SimSun" w:cs="Malgun Gothic" w:hint="eastAsia"/>
                <w:szCs w:val="21"/>
              </w:rPr>
              <w:t>。</w:t>
            </w:r>
            <w:r w:rsidRPr="00F84C0D">
              <w:rPr>
                <w:rFonts w:ascii="SimSun" w:eastAsia="SimSun" w:hAnsi="SimSun" w:cs="SimSun" w:hint="eastAsia"/>
                <w:szCs w:val="21"/>
              </w:rPr>
              <w:t>召开专家论证会</w:t>
            </w:r>
            <w:r w:rsidRPr="00F84C0D">
              <w:rPr>
                <w:rFonts w:ascii="SimSun" w:eastAsia="SimSun" w:hAnsi="SimSun" w:cs="Malgun Gothic" w:hint="eastAsia"/>
                <w:szCs w:val="21"/>
              </w:rPr>
              <w:t>，</w:t>
            </w:r>
            <w:r w:rsidRPr="00F84C0D">
              <w:rPr>
                <w:rFonts w:ascii="SimSun" w:eastAsia="SimSun" w:hAnsi="SimSun" w:cs="SimSun" w:hint="eastAsia"/>
                <w:szCs w:val="21"/>
              </w:rPr>
              <w:t>对通过分行业初审的技术进行复审论证</w:t>
            </w:r>
            <w:r w:rsidRPr="00F84C0D">
              <w:rPr>
                <w:rFonts w:ascii="SimSun" w:eastAsia="SimSun" w:hAnsi="SimSun" w:cs="Malgun Gothic" w:hint="eastAsia"/>
                <w:szCs w:val="21"/>
              </w:rPr>
              <w:t>，</w:t>
            </w:r>
            <w:r w:rsidRPr="00F84C0D">
              <w:rPr>
                <w:rFonts w:ascii="SimSun" w:eastAsia="SimSun" w:hAnsi="SimSun" w:cs="SimSun" w:hint="eastAsia"/>
                <w:szCs w:val="21"/>
              </w:rPr>
              <w:t>分为交叉评分</w:t>
            </w:r>
            <w:r w:rsidRPr="00F84C0D">
              <w:rPr>
                <w:rFonts w:ascii="SimSun" w:eastAsia="SimSun" w:hAnsi="SimSun" w:cs="Malgun Gothic" w:hint="eastAsia"/>
                <w:szCs w:val="21"/>
              </w:rPr>
              <w:t>、</w:t>
            </w:r>
            <w:r w:rsidRPr="00F84C0D">
              <w:rPr>
                <w:rFonts w:ascii="SimSun" w:eastAsia="SimSun" w:hAnsi="SimSun" w:cs="SimSun" w:hint="eastAsia"/>
                <w:szCs w:val="21"/>
              </w:rPr>
              <w:t>集体讨论</w:t>
            </w:r>
            <w:r w:rsidRPr="00F84C0D">
              <w:rPr>
                <w:rFonts w:ascii="SimSun" w:eastAsia="SimSun" w:hAnsi="SimSun" w:cs="Malgun Gothic" w:hint="eastAsia"/>
                <w:szCs w:val="21"/>
              </w:rPr>
              <w:t>、</w:t>
            </w:r>
            <w:r w:rsidRPr="00F84C0D">
              <w:rPr>
                <w:rFonts w:ascii="SimSun" w:eastAsia="SimSun" w:hAnsi="SimSun" w:cs="SimSun" w:hint="eastAsia"/>
                <w:szCs w:val="21"/>
              </w:rPr>
              <w:t>组长复核等环节</w:t>
            </w:r>
            <w:r w:rsidRPr="00F84C0D">
              <w:rPr>
                <w:rFonts w:ascii="SimSun" w:eastAsia="SimSun" w:hAnsi="SimSun" w:cs="Malgun Gothic" w:hint="eastAsia"/>
                <w:szCs w:val="21"/>
              </w:rPr>
              <w:t>。</w:t>
            </w:r>
            <w:r w:rsidRPr="00F84C0D">
              <w:rPr>
                <w:rFonts w:ascii="SimSun" w:eastAsia="SimSun" w:hAnsi="SimSun" w:cs="SimSun" w:hint="eastAsia"/>
                <w:szCs w:val="21"/>
              </w:rPr>
              <w:t>重点节能低碳技术论证重点是节能减碳能力</w:t>
            </w:r>
            <w:r w:rsidRPr="00F84C0D">
              <w:rPr>
                <w:rFonts w:ascii="SimSun" w:eastAsia="SimSun" w:hAnsi="SimSun" w:cs="Malgun Gothic" w:hint="eastAsia"/>
                <w:szCs w:val="21"/>
              </w:rPr>
              <w:t>、</w:t>
            </w:r>
            <w:r w:rsidRPr="00F84C0D">
              <w:rPr>
                <w:rFonts w:ascii="SimSun" w:eastAsia="SimSun" w:hAnsi="SimSun" w:cs="SimSun" w:hint="eastAsia"/>
                <w:szCs w:val="21"/>
              </w:rPr>
              <w:t>经济效益</w:t>
            </w:r>
            <w:r w:rsidRPr="00F84C0D">
              <w:rPr>
                <w:rFonts w:ascii="SimSun" w:eastAsia="SimSun" w:hAnsi="SimSun" w:cs="Malgun Gothic" w:hint="eastAsia"/>
                <w:szCs w:val="21"/>
              </w:rPr>
              <w:t>、</w:t>
            </w:r>
            <w:r w:rsidRPr="00F84C0D">
              <w:rPr>
                <w:rFonts w:ascii="SimSun" w:eastAsia="SimSun" w:hAnsi="SimSun" w:cs="SimSun" w:hint="eastAsia"/>
                <w:szCs w:val="21"/>
              </w:rPr>
              <w:t>技术先进性</w:t>
            </w:r>
            <w:r w:rsidRPr="00F84C0D">
              <w:rPr>
                <w:rFonts w:ascii="SimSun" w:eastAsia="SimSun" w:hAnsi="SimSun" w:cs="Malgun Gothic" w:hint="eastAsia"/>
                <w:szCs w:val="21"/>
              </w:rPr>
              <w:t>、</w:t>
            </w:r>
            <w:r w:rsidRPr="00F84C0D">
              <w:rPr>
                <w:rFonts w:ascii="SimSun" w:eastAsia="SimSun" w:hAnsi="SimSun" w:cs="SimSun" w:hint="eastAsia"/>
                <w:szCs w:val="21"/>
              </w:rPr>
              <w:t>技术可靠性</w:t>
            </w:r>
            <w:r w:rsidRPr="00F84C0D">
              <w:rPr>
                <w:rFonts w:ascii="SimSun" w:eastAsia="SimSun" w:hAnsi="SimSun" w:cs="Malgun Gothic" w:hint="eastAsia"/>
                <w:szCs w:val="21"/>
              </w:rPr>
              <w:t>、</w:t>
            </w:r>
            <w:r w:rsidRPr="00F84C0D">
              <w:rPr>
                <w:rFonts w:ascii="SimSun" w:eastAsia="SimSun" w:hAnsi="SimSun" w:cs="SimSun" w:hint="eastAsia"/>
                <w:szCs w:val="21"/>
              </w:rPr>
              <w:t>系统影响分析</w:t>
            </w:r>
            <w:r w:rsidRPr="00F84C0D">
              <w:rPr>
                <w:rFonts w:ascii="SimSun" w:eastAsia="SimSun" w:hAnsi="SimSun" w:cs="Malgun Gothic" w:hint="eastAsia"/>
                <w:szCs w:val="21"/>
              </w:rPr>
              <w:t>、</w:t>
            </w:r>
            <w:r w:rsidRPr="00F84C0D">
              <w:rPr>
                <w:rFonts w:ascii="SimSun" w:eastAsia="SimSun" w:hAnsi="SimSun" w:cs="SimSun" w:hint="eastAsia"/>
                <w:szCs w:val="21"/>
              </w:rPr>
              <w:t>行业特征指标等</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三</w:t>
            </w:r>
            <w:r w:rsidRPr="00F84C0D">
              <w:rPr>
                <w:rFonts w:ascii="SimSun" w:eastAsia="SimSun" w:hAnsi="SimSun" w:cs="Malgun Gothic" w:hint="eastAsia"/>
                <w:szCs w:val="21"/>
              </w:rPr>
              <w:t>）</w:t>
            </w:r>
            <w:r w:rsidRPr="008E36EC">
              <w:rPr>
                <w:rFonts w:ascii="SimSun" w:eastAsia="SimSun" w:hAnsi="SimSun" w:cs="SimSun" w:hint="eastAsia"/>
                <w:spacing w:val="-8"/>
                <w:szCs w:val="21"/>
              </w:rPr>
              <w:t>技术答辩</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召开技术答辩会</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对通过复审论证的技术</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组织技术提供单位进行答辩</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接受专家问询</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深入论证技术细节</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进一步评价技术的节能减碳能力</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经济效益</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先进性</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可靠性等</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形成答辩意见</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必要时根据答辩问询情况组织专家进行现场调研论证</w:t>
            </w:r>
            <w:r w:rsidRPr="008E36EC">
              <w:rPr>
                <w:rFonts w:ascii="SimSun" w:eastAsia="SimSun" w:hAnsi="SimSun" w:cs="Malgun Gothic" w:hint="eastAsia"/>
                <w:spacing w:val="-8"/>
                <w:szCs w:val="21"/>
              </w:rPr>
              <w:t>，</w:t>
            </w:r>
            <w:r w:rsidRPr="008E36EC">
              <w:rPr>
                <w:rFonts w:ascii="SimSun" w:eastAsia="SimSun" w:hAnsi="SimSun" w:cs="SimSun" w:hint="eastAsia"/>
                <w:spacing w:val="-8"/>
                <w:szCs w:val="21"/>
              </w:rPr>
              <w:t>并形成论证意见</w:t>
            </w:r>
            <w:r w:rsidRPr="008E36EC">
              <w:rPr>
                <w:rFonts w:ascii="SimSun" w:eastAsia="SimSun" w:hAnsi="SimSun" w:cs="Malgun Gothic" w:hint="eastAsia"/>
                <w:spacing w:val="-8"/>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四</w:t>
            </w:r>
            <w:r w:rsidRPr="00F84C0D">
              <w:rPr>
                <w:rFonts w:ascii="SimSun" w:eastAsia="SimSun" w:hAnsi="SimSun" w:cs="Malgun Gothic" w:hint="eastAsia"/>
                <w:szCs w:val="21"/>
              </w:rPr>
              <w:t>）</w:t>
            </w:r>
            <w:r w:rsidRPr="00F84C0D">
              <w:rPr>
                <w:rFonts w:ascii="SimSun" w:eastAsia="SimSun" w:hAnsi="SimSun" w:cs="SimSun" w:hint="eastAsia"/>
                <w:szCs w:val="21"/>
              </w:rPr>
              <w:t>征求意见</w:t>
            </w:r>
            <w:r w:rsidRPr="00F84C0D">
              <w:rPr>
                <w:rFonts w:ascii="SimSun" w:eastAsia="SimSun" w:hAnsi="SimSun" w:cs="Malgun Gothic" w:hint="eastAsia"/>
                <w:szCs w:val="21"/>
              </w:rPr>
              <w:t>。</w:t>
            </w:r>
            <w:r w:rsidRPr="00F84C0D">
              <w:rPr>
                <w:rFonts w:ascii="SimSun" w:eastAsia="SimSun" w:hAnsi="SimSun" w:cs="SimSun" w:hint="eastAsia"/>
                <w:szCs w:val="21"/>
              </w:rPr>
              <w:t>对通过答辩和现场调研论证的重点节能低碳技术</w:t>
            </w:r>
            <w:r w:rsidRPr="00F84C0D">
              <w:rPr>
                <w:rFonts w:ascii="SimSun" w:eastAsia="SimSun" w:hAnsi="SimSun" w:cs="Malgun Gothic" w:hint="eastAsia"/>
                <w:szCs w:val="21"/>
              </w:rPr>
              <w:t>，</w:t>
            </w:r>
            <w:r w:rsidRPr="00F84C0D">
              <w:rPr>
                <w:rFonts w:ascii="SimSun" w:eastAsia="SimSun" w:hAnsi="SimSun" w:cs="SimSun" w:hint="eastAsia"/>
                <w:szCs w:val="21"/>
              </w:rPr>
              <w:t>由国家发展改革委向有关部门</w:t>
            </w:r>
            <w:r w:rsidRPr="00F84C0D">
              <w:rPr>
                <w:rFonts w:ascii="SimSun" w:eastAsia="SimSun" w:hAnsi="SimSun" w:cs="Malgun Gothic" w:hint="eastAsia"/>
                <w:szCs w:val="21"/>
              </w:rPr>
              <w:t>、</w:t>
            </w:r>
            <w:r w:rsidRPr="00F84C0D">
              <w:rPr>
                <w:rFonts w:ascii="SimSun" w:eastAsia="SimSun" w:hAnsi="SimSun" w:cs="SimSun" w:hint="eastAsia"/>
                <w:szCs w:val="21"/>
              </w:rPr>
              <w:t>行业协会等征求意见</w:t>
            </w:r>
            <w:r w:rsidRPr="00F84C0D">
              <w:rPr>
                <w:rFonts w:ascii="SimSun" w:eastAsia="SimSun" w:hAnsi="SimSun" w:cs="Malgun Gothic" w:hint="eastAsia"/>
                <w:szCs w:val="21"/>
              </w:rPr>
              <w:t>，</w:t>
            </w:r>
            <w:r w:rsidRPr="00F84C0D">
              <w:rPr>
                <w:rFonts w:ascii="SimSun" w:eastAsia="SimSun" w:hAnsi="SimSun" w:cs="SimSun" w:hint="eastAsia"/>
                <w:szCs w:val="21"/>
              </w:rPr>
              <w:t>并根据相关意见进行修改完善</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五</w:t>
            </w:r>
            <w:r w:rsidRPr="00F84C0D">
              <w:rPr>
                <w:rFonts w:ascii="SimSun" w:eastAsia="SimSun" w:hAnsi="SimSun" w:cs="Malgun Gothic" w:hint="eastAsia"/>
                <w:szCs w:val="21"/>
              </w:rPr>
              <w:t>）</w:t>
            </w:r>
            <w:r w:rsidRPr="008E36EC">
              <w:rPr>
                <w:rFonts w:ascii="SimSun" w:eastAsia="SimSun" w:hAnsi="SimSun" w:cs="SimSun" w:hint="eastAsia"/>
                <w:spacing w:val="6"/>
                <w:szCs w:val="21"/>
              </w:rPr>
              <w:t>公示</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根据征求意见情况</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提出拟入选</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目录</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的重点节能低碳技术</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由国家发展改革委向全社会公示</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对公示期内收到书面意见的技术</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再组织专家论证</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根据公示和论证情况确定入选</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目录</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的重点节能低碳技术</w:t>
            </w:r>
            <w:r w:rsidRPr="008E36EC">
              <w:rPr>
                <w:rFonts w:ascii="SimSun" w:eastAsia="SimSun" w:hAnsi="SimSun" w:cs="Malgun Gothic" w:hint="eastAsia"/>
                <w:spacing w:val="6"/>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目录</w:t>
            </w:r>
            <w:r w:rsidRPr="00F84C0D">
              <w:rPr>
                <w:rFonts w:ascii="SimSun" w:eastAsia="SimSun" w:hAnsi="SimSun" w:cs="Malgun Gothic" w:hint="eastAsia"/>
                <w:szCs w:val="21"/>
              </w:rPr>
              <w:t>》</w:t>
            </w:r>
            <w:r w:rsidRPr="00F84C0D">
              <w:rPr>
                <w:rFonts w:ascii="SimSun" w:eastAsia="SimSun" w:hAnsi="SimSun" w:cs="SimSun" w:hint="eastAsia"/>
                <w:szCs w:val="21"/>
              </w:rPr>
              <w:t>由国家发展改革委以公告方式向全社会发布</w:t>
            </w:r>
            <w:r w:rsidRPr="00F84C0D">
              <w:rPr>
                <w:rFonts w:ascii="SimSun" w:eastAsia="SimSun" w:hAnsi="SimSun" w:cs="Malgun Gothic" w:hint="eastAsia"/>
                <w:szCs w:val="21"/>
              </w:rPr>
              <w:t>，</w:t>
            </w:r>
            <w:r w:rsidRPr="00F84C0D">
              <w:rPr>
                <w:rFonts w:ascii="SimSun" w:eastAsia="SimSun" w:hAnsi="SimSun" w:cs="SimSun" w:hint="eastAsia"/>
                <w:szCs w:val="21"/>
              </w:rPr>
              <w:t>主要包括技术内容</w:t>
            </w:r>
            <w:r w:rsidRPr="00F84C0D">
              <w:rPr>
                <w:rFonts w:ascii="SimSun" w:eastAsia="SimSun" w:hAnsi="SimSun" w:cs="Malgun Gothic" w:hint="eastAsia"/>
                <w:szCs w:val="21"/>
              </w:rPr>
              <w:t>、</w:t>
            </w:r>
            <w:r w:rsidRPr="00F84C0D">
              <w:rPr>
                <w:rFonts w:ascii="SimSun" w:eastAsia="SimSun" w:hAnsi="SimSun" w:cs="SimSun" w:hint="eastAsia"/>
                <w:szCs w:val="21"/>
              </w:rPr>
              <w:t>应用案例和技术提供单位</w:t>
            </w:r>
            <w:r w:rsidRPr="00F84C0D">
              <w:rPr>
                <w:rFonts w:ascii="SimSun" w:eastAsia="SimSun" w:hAnsi="SimSun" w:cs="Malgun Gothic" w:hint="eastAsia"/>
                <w:szCs w:val="21"/>
              </w:rPr>
              <w:t>、</w:t>
            </w:r>
            <w:r w:rsidRPr="00F84C0D">
              <w:rPr>
                <w:rFonts w:ascii="SimSun" w:eastAsia="SimSun" w:hAnsi="SimSun" w:cs="SimSun" w:hint="eastAsia"/>
                <w:szCs w:val="21"/>
              </w:rPr>
              <w:t>技术评定情况等</w:t>
            </w:r>
            <w:r w:rsidRPr="00F84C0D">
              <w:rPr>
                <w:rFonts w:ascii="SimSun" w:eastAsia="SimSun" w:hAnsi="SimSun" w:cs="Malgun Gothic" w:hint="eastAsia"/>
                <w:szCs w:val="21"/>
              </w:rPr>
              <w:t>，</w:t>
            </w:r>
            <w:r w:rsidRPr="00F84C0D">
              <w:rPr>
                <w:rFonts w:ascii="SimSun" w:eastAsia="SimSun" w:hAnsi="SimSun" w:cs="SimSun" w:hint="eastAsia"/>
                <w:szCs w:val="21"/>
              </w:rPr>
              <w:t>供用能单位</w:t>
            </w:r>
            <w:r w:rsidRPr="00F84C0D">
              <w:rPr>
                <w:rFonts w:ascii="SimSun" w:eastAsia="SimSun" w:hAnsi="SimSun" w:cs="Malgun Gothic" w:hint="eastAsia"/>
                <w:szCs w:val="21"/>
              </w:rPr>
              <w:t>、</w:t>
            </w:r>
            <w:r w:rsidRPr="00F84C0D">
              <w:rPr>
                <w:rFonts w:ascii="SimSun" w:eastAsia="SimSun" w:hAnsi="SimSun" w:cs="SimSun" w:hint="eastAsia"/>
                <w:szCs w:val="21"/>
              </w:rPr>
              <w:t>碳排放单位和个人查询使用</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lastRenderedPageBreak/>
              <w:t xml:space="preserve">　　《</w:t>
            </w:r>
            <w:r w:rsidRPr="00F84C0D">
              <w:rPr>
                <w:rFonts w:ascii="SimSun" w:eastAsia="SimSun" w:hAnsi="SimSun" w:cs="SimSun" w:hint="eastAsia"/>
                <w:szCs w:val="21"/>
              </w:rPr>
              <w:t>目录</w:t>
            </w:r>
            <w:r w:rsidRPr="00F84C0D">
              <w:rPr>
                <w:rFonts w:ascii="SimSun" w:eastAsia="SimSun" w:hAnsi="SimSun" w:cs="Malgun Gothic" w:hint="eastAsia"/>
                <w:szCs w:val="21"/>
              </w:rPr>
              <w:t>》</w:t>
            </w:r>
            <w:r w:rsidRPr="00F84C0D">
              <w:rPr>
                <w:rFonts w:ascii="SimSun" w:eastAsia="SimSun" w:hAnsi="SimSun" w:cs="SimSun" w:hint="eastAsia"/>
                <w:szCs w:val="21"/>
              </w:rPr>
              <w:t>实施动态更新</w:t>
            </w:r>
            <w:r w:rsidRPr="00F84C0D">
              <w:rPr>
                <w:rFonts w:ascii="SimSun" w:eastAsia="SimSun" w:hAnsi="SimSun" w:cs="Malgun Gothic" w:hint="eastAsia"/>
                <w:szCs w:val="21"/>
              </w:rPr>
              <w:t>，</w:t>
            </w:r>
            <w:r w:rsidRPr="00F84C0D">
              <w:rPr>
                <w:rFonts w:ascii="SimSun" w:eastAsia="SimSun" w:hAnsi="SimSun" w:cs="SimSun" w:hint="eastAsia"/>
                <w:szCs w:val="21"/>
              </w:rPr>
              <w:t>根据技术进步情况</w:t>
            </w:r>
            <w:r w:rsidRPr="00F84C0D">
              <w:rPr>
                <w:rFonts w:ascii="SimSun" w:eastAsia="SimSun" w:hAnsi="SimSun" w:cs="Malgun Gothic" w:hint="eastAsia"/>
                <w:szCs w:val="21"/>
              </w:rPr>
              <w:t>，</w:t>
            </w:r>
            <w:r w:rsidRPr="00F84C0D">
              <w:rPr>
                <w:rFonts w:ascii="SimSun" w:eastAsia="SimSun" w:hAnsi="SimSun" w:cs="SimSun" w:hint="eastAsia"/>
                <w:szCs w:val="21"/>
              </w:rPr>
              <w:t>定期更新技术指标和技术提供单位</w:t>
            </w:r>
            <w:r w:rsidRPr="00F84C0D">
              <w:rPr>
                <w:rFonts w:ascii="SimSun" w:eastAsia="SimSun" w:hAnsi="SimSun" w:cs="Malgun Gothic" w:hint="eastAsia"/>
                <w:szCs w:val="21"/>
              </w:rPr>
              <w:t>，</w:t>
            </w:r>
            <w:r w:rsidRPr="00F84C0D">
              <w:rPr>
                <w:rFonts w:ascii="SimSun" w:eastAsia="SimSun" w:hAnsi="SimSun" w:cs="SimSun" w:hint="eastAsia"/>
                <w:szCs w:val="21"/>
              </w:rPr>
              <w:t>用先进的同类技术替换原有技术</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国家发展改革委委托有关机构</w:t>
            </w:r>
            <w:r w:rsidRPr="00F84C0D">
              <w:rPr>
                <w:rFonts w:ascii="SimSun" w:eastAsia="SimSun" w:hAnsi="SimSun" w:cs="Malgun Gothic" w:hint="eastAsia"/>
                <w:szCs w:val="21"/>
              </w:rPr>
              <w:t>，</w:t>
            </w:r>
            <w:r w:rsidRPr="00F84C0D">
              <w:rPr>
                <w:rFonts w:ascii="SimSun" w:eastAsia="SimSun" w:hAnsi="SimSun" w:cs="SimSun" w:hint="eastAsia"/>
                <w:szCs w:val="21"/>
              </w:rPr>
              <w:t>就申报要求</w:t>
            </w:r>
            <w:r w:rsidRPr="00F84C0D">
              <w:rPr>
                <w:rFonts w:ascii="SimSun" w:eastAsia="SimSun" w:hAnsi="SimSun" w:cs="Malgun Gothic" w:hint="eastAsia"/>
                <w:szCs w:val="21"/>
              </w:rPr>
              <w:t>、</w:t>
            </w:r>
            <w:r w:rsidRPr="00F84C0D">
              <w:rPr>
                <w:rFonts w:ascii="SimSun" w:eastAsia="SimSun" w:hAnsi="SimSun" w:cs="SimSun" w:hint="eastAsia"/>
                <w:szCs w:val="21"/>
              </w:rPr>
              <w:t>遴选程序</w:t>
            </w:r>
            <w:r w:rsidRPr="00F84C0D">
              <w:rPr>
                <w:rFonts w:ascii="SimSun" w:eastAsia="SimSun" w:hAnsi="SimSun" w:cs="Malgun Gothic" w:hint="eastAsia"/>
                <w:szCs w:val="21"/>
              </w:rPr>
              <w:t>、</w:t>
            </w:r>
            <w:r w:rsidRPr="00F84C0D">
              <w:rPr>
                <w:rFonts w:ascii="SimSun" w:eastAsia="SimSun" w:hAnsi="SimSun" w:cs="SimSun" w:hint="eastAsia"/>
                <w:szCs w:val="21"/>
              </w:rPr>
              <w:t>遴选标准等内容</w:t>
            </w:r>
            <w:r w:rsidRPr="00F84C0D">
              <w:rPr>
                <w:rFonts w:ascii="SimSun" w:eastAsia="SimSun" w:hAnsi="SimSun" w:cs="Malgun Gothic" w:hint="eastAsia"/>
                <w:szCs w:val="21"/>
              </w:rPr>
              <w:t>，</w:t>
            </w:r>
            <w:r w:rsidRPr="00F84C0D">
              <w:rPr>
                <w:rFonts w:ascii="SimSun" w:eastAsia="SimSun" w:hAnsi="SimSun" w:cs="SimSun" w:hint="eastAsia"/>
                <w:szCs w:val="21"/>
              </w:rPr>
              <w:t>开展对组织申报单位和技术提供单位的培训</w:t>
            </w:r>
            <w:r w:rsidRPr="00F84C0D">
              <w:rPr>
                <w:rFonts w:ascii="SimSun" w:eastAsia="SimSun" w:hAnsi="SimSun" w:cs="Malgun Gothic" w:hint="eastAsia"/>
                <w:szCs w:val="21"/>
              </w:rPr>
              <w:t>。</w:t>
            </w:r>
          </w:p>
          <w:p w:rsidR="00F84C0D" w:rsidRDefault="00F84C0D" w:rsidP="00137789">
            <w:pPr>
              <w:wordWrap w:val="0"/>
              <w:autoSpaceDN w:val="0"/>
              <w:snapToGrid w:val="0"/>
              <w:spacing w:line="290" w:lineRule="atLeast"/>
              <w:ind w:firstLineChars="0" w:firstLine="0"/>
              <w:jc w:val="both"/>
              <w:rPr>
                <w:rFonts w:ascii="SimSun" w:hAnsi="SimSun" w:hint="eastAsia"/>
                <w:szCs w:val="21"/>
                <w:lang w:eastAsia="ko-KR"/>
              </w:rPr>
            </w:pPr>
            <w:r w:rsidRPr="00F84C0D">
              <w:rPr>
                <w:rFonts w:ascii="SimSun" w:eastAsia="SimSun" w:hAnsi="SimSun" w:hint="eastAsia"/>
                <w:szCs w:val="21"/>
              </w:rPr>
              <w:t xml:space="preserve">　　　　</w:t>
            </w:r>
          </w:p>
          <w:p w:rsidR="008E36EC" w:rsidRPr="008E36EC" w:rsidRDefault="008E36EC" w:rsidP="00137789">
            <w:pPr>
              <w:wordWrap w:val="0"/>
              <w:autoSpaceDN w:val="0"/>
              <w:snapToGrid w:val="0"/>
              <w:spacing w:line="290" w:lineRule="atLeast"/>
              <w:ind w:firstLineChars="0" w:firstLine="0"/>
              <w:jc w:val="both"/>
              <w:rPr>
                <w:rFonts w:ascii="SimSun" w:hAnsi="SimSun"/>
                <w:szCs w:val="21"/>
                <w:lang w:eastAsia="ko-KR"/>
              </w:rPr>
            </w:pPr>
          </w:p>
          <w:p w:rsidR="00F84C0D" w:rsidRPr="008E36EC" w:rsidRDefault="00F84C0D" w:rsidP="008E36EC">
            <w:pPr>
              <w:wordWrap w:val="0"/>
              <w:autoSpaceDN w:val="0"/>
              <w:snapToGrid w:val="0"/>
              <w:spacing w:line="290" w:lineRule="atLeast"/>
              <w:ind w:firstLineChars="0" w:firstLine="0"/>
              <w:jc w:val="center"/>
              <w:rPr>
                <w:rFonts w:ascii="SimSun" w:eastAsia="SimSun" w:hAnsi="SimSun"/>
                <w:b/>
                <w:szCs w:val="21"/>
              </w:rPr>
            </w:pPr>
            <w:r w:rsidRPr="008E36EC">
              <w:rPr>
                <w:rFonts w:ascii="SimSun" w:eastAsia="SimSun" w:hAnsi="SimSun" w:cs="SimSun" w:hint="eastAsia"/>
                <w:b/>
                <w:szCs w:val="21"/>
              </w:rPr>
              <w:t>第四章</w:t>
            </w:r>
            <w:r w:rsidRPr="008E36EC">
              <w:rPr>
                <w:rFonts w:ascii="SimSun" w:eastAsia="SimSun" w:hAnsi="SimSun" w:hint="eastAsia"/>
                <w:b/>
                <w:szCs w:val="21"/>
              </w:rPr>
              <w:t xml:space="preserve"> </w:t>
            </w:r>
            <w:r w:rsidRPr="008E36EC">
              <w:rPr>
                <w:rFonts w:ascii="SimSun" w:eastAsia="SimSun" w:hAnsi="SimSun" w:cs="SimSun" w:hint="eastAsia"/>
                <w:b/>
                <w:szCs w:val="21"/>
              </w:rPr>
              <w:t>重点节能低碳技术推广</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8E36EC">
              <w:rPr>
                <w:rFonts w:ascii="SimSun" w:eastAsia="SimSun" w:hAnsi="SimSun" w:cs="SimSun" w:hint="eastAsia"/>
                <w:spacing w:val="6"/>
                <w:szCs w:val="21"/>
              </w:rPr>
              <w:t>国家发展改革委优先支持技术提供单位新建</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参与新建或改扩建重点节能低碳技术装备生产线</w:t>
            </w:r>
            <w:r w:rsidRPr="008E36EC">
              <w:rPr>
                <w:rFonts w:ascii="SimSun" w:eastAsia="SimSun" w:hAnsi="SimSun" w:cs="Malgun Gothic" w:hint="eastAsia"/>
                <w:spacing w:val="6"/>
                <w:szCs w:val="21"/>
              </w:rPr>
              <w:t>；</w:t>
            </w:r>
            <w:r w:rsidRPr="008E36EC">
              <w:rPr>
                <w:rFonts w:ascii="SimSun" w:eastAsia="SimSun" w:hAnsi="SimSun" w:cs="SimSun" w:hint="eastAsia"/>
                <w:spacing w:val="6"/>
                <w:szCs w:val="21"/>
              </w:rPr>
              <w:t>优先支持用能单位使用重点节能低碳技术实施改造</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鼓励技术提供单位建立重点节能低碳技术示范推广中心</w:t>
            </w:r>
            <w:r w:rsidRPr="00F84C0D">
              <w:rPr>
                <w:rFonts w:ascii="SimSun" w:eastAsia="SimSun" w:hAnsi="SimSun" w:cs="Malgun Gothic" w:hint="eastAsia"/>
                <w:szCs w:val="21"/>
              </w:rPr>
              <w:t>，</w:t>
            </w:r>
            <w:r w:rsidRPr="00F84C0D">
              <w:rPr>
                <w:rFonts w:ascii="SimSun" w:eastAsia="SimSun" w:hAnsi="SimSun" w:cs="SimSun" w:hint="eastAsia"/>
                <w:szCs w:val="21"/>
              </w:rPr>
              <w:t>展示宣传重点节能低碳技术</w:t>
            </w:r>
            <w:r w:rsidRPr="00F84C0D">
              <w:rPr>
                <w:rFonts w:ascii="SimSun" w:eastAsia="SimSun" w:hAnsi="SimSun" w:cs="Malgun Gothic" w:hint="eastAsia"/>
                <w:szCs w:val="21"/>
              </w:rPr>
              <w:t>；</w:t>
            </w:r>
            <w:r w:rsidRPr="00F84C0D">
              <w:rPr>
                <w:rFonts w:ascii="SimSun" w:eastAsia="SimSun" w:hAnsi="SimSun" w:cs="SimSun" w:hint="eastAsia"/>
                <w:szCs w:val="21"/>
              </w:rPr>
              <w:t>鼓励用能单位分行业集成应用重点节能低碳技术</w:t>
            </w:r>
            <w:r w:rsidRPr="00F84C0D">
              <w:rPr>
                <w:rFonts w:ascii="SimSun" w:eastAsia="SimSun" w:hAnsi="SimSun" w:cs="Malgun Gothic" w:hint="eastAsia"/>
                <w:szCs w:val="21"/>
              </w:rPr>
              <w:t>，</w:t>
            </w:r>
            <w:r w:rsidRPr="00F84C0D">
              <w:rPr>
                <w:rFonts w:ascii="SimSun" w:eastAsia="SimSun" w:hAnsi="SimSun" w:cs="SimSun" w:hint="eastAsia"/>
                <w:szCs w:val="21"/>
              </w:rPr>
              <w:t>建立教育示范基地</w:t>
            </w:r>
            <w:r w:rsidRPr="00F84C0D">
              <w:rPr>
                <w:rFonts w:ascii="SimSun" w:eastAsia="SimSun" w:hAnsi="SimSun" w:cs="Malgun Gothic" w:hint="eastAsia"/>
                <w:szCs w:val="21"/>
              </w:rPr>
              <w:t>，</w:t>
            </w:r>
            <w:r w:rsidRPr="00F84C0D">
              <w:rPr>
                <w:rFonts w:ascii="SimSun" w:eastAsia="SimSun" w:hAnsi="SimSun" w:cs="SimSun" w:hint="eastAsia"/>
                <w:szCs w:val="21"/>
              </w:rPr>
              <w:t>定期组织行业重点用能单位开展技术交流和培训</w:t>
            </w:r>
            <w:r w:rsidRPr="00F84C0D">
              <w:rPr>
                <w:rFonts w:ascii="SimSun" w:eastAsia="SimSun" w:hAnsi="SimSun" w:cs="Malgun Gothic" w:hint="eastAsia"/>
                <w:szCs w:val="21"/>
              </w:rPr>
              <w:t>，</w:t>
            </w:r>
            <w:r w:rsidRPr="00F84C0D">
              <w:rPr>
                <w:rFonts w:ascii="SimSun" w:eastAsia="SimSun" w:hAnsi="SimSun" w:cs="SimSun" w:hint="eastAsia"/>
                <w:szCs w:val="21"/>
              </w:rPr>
              <w:t>推广集成应用典型模式</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各级固定资产投资项目节能评估和审查负责部门在开展项目节能评估和审查时</w:t>
            </w:r>
            <w:r w:rsidRPr="00F84C0D">
              <w:rPr>
                <w:rFonts w:ascii="SimSun" w:eastAsia="SimSun" w:hAnsi="SimSun" w:cs="Malgun Gothic" w:hint="eastAsia"/>
                <w:szCs w:val="21"/>
              </w:rPr>
              <w:t>，</w:t>
            </w:r>
            <w:r w:rsidRPr="00F84C0D">
              <w:rPr>
                <w:rFonts w:ascii="SimSun" w:eastAsia="SimSun" w:hAnsi="SimSun" w:cs="SimSun" w:hint="eastAsia"/>
                <w:szCs w:val="21"/>
              </w:rPr>
              <w:t>鼓励用能单位采用重点节能低碳技术</w:t>
            </w:r>
            <w:r w:rsidRPr="00F84C0D">
              <w:rPr>
                <w:rFonts w:ascii="SimSun" w:eastAsia="SimSun" w:hAnsi="SimSun" w:cs="Malgun Gothic" w:hint="eastAsia"/>
                <w:szCs w:val="21"/>
              </w:rPr>
              <w:t>；</w:t>
            </w:r>
            <w:r w:rsidRPr="00F84C0D">
              <w:rPr>
                <w:rFonts w:ascii="SimSun" w:eastAsia="SimSun" w:hAnsi="SimSun" w:cs="SimSun" w:hint="eastAsia"/>
                <w:szCs w:val="21"/>
              </w:rPr>
              <w:t>鼓励节能服务公司在实施合同能源管理项目过程中采用重点节能低碳技术</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鼓励能源审计单位在开展能源审计时</w:t>
            </w:r>
            <w:r w:rsidRPr="00F84C0D">
              <w:rPr>
                <w:rFonts w:ascii="SimSun" w:eastAsia="SimSun" w:hAnsi="SimSun" w:cs="Malgun Gothic" w:hint="eastAsia"/>
                <w:szCs w:val="21"/>
              </w:rPr>
              <w:t>，</w:t>
            </w:r>
            <w:r w:rsidRPr="00F84C0D">
              <w:rPr>
                <w:rFonts w:ascii="SimSun" w:eastAsia="SimSun" w:hAnsi="SimSun" w:cs="SimSun" w:hint="eastAsia"/>
                <w:szCs w:val="21"/>
              </w:rPr>
              <w:t>参照重点节能低碳技术能效水平</w:t>
            </w:r>
            <w:r w:rsidRPr="00F84C0D">
              <w:rPr>
                <w:rFonts w:ascii="SimSun" w:eastAsia="SimSun" w:hAnsi="SimSun" w:cs="Malgun Gothic" w:hint="eastAsia"/>
                <w:szCs w:val="21"/>
              </w:rPr>
              <w:t>，</w:t>
            </w:r>
            <w:r w:rsidRPr="00F84C0D">
              <w:rPr>
                <w:rFonts w:ascii="SimSun" w:eastAsia="SimSun" w:hAnsi="SimSun" w:cs="SimSun" w:hint="eastAsia"/>
                <w:szCs w:val="21"/>
              </w:rPr>
              <w:t>在审计报告中提出相应改造措施建议</w:t>
            </w:r>
            <w:r w:rsidRPr="00F84C0D">
              <w:rPr>
                <w:rFonts w:ascii="SimSun" w:eastAsia="SimSun" w:hAnsi="SimSun" w:cs="Malgun Gothic" w:hint="eastAsia"/>
                <w:szCs w:val="21"/>
              </w:rPr>
              <w:t>；</w:t>
            </w:r>
            <w:r w:rsidRPr="00F84C0D">
              <w:rPr>
                <w:rFonts w:ascii="SimSun" w:eastAsia="SimSun" w:hAnsi="SimSun" w:cs="SimSun" w:hint="eastAsia"/>
                <w:szCs w:val="21"/>
              </w:rPr>
              <w:t>鼓励各级节能监察机构在节能监察中参照重点节能低碳技术能效水平</w:t>
            </w:r>
            <w:r w:rsidRPr="00F84C0D">
              <w:rPr>
                <w:rFonts w:ascii="SimSun" w:eastAsia="SimSun" w:hAnsi="SimSun" w:cs="Malgun Gothic" w:hint="eastAsia"/>
                <w:szCs w:val="21"/>
              </w:rPr>
              <w:t>，</w:t>
            </w:r>
            <w:r w:rsidRPr="00F84C0D">
              <w:rPr>
                <w:rFonts w:ascii="SimSun" w:eastAsia="SimSun" w:hAnsi="SimSun" w:cs="SimSun" w:hint="eastAsia"/>
                <w:szCs w:val="21"/>
              </w:rPr>
              <w:t>对高耗能行业企业建议采用重点节能低碳技术进行改造</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国家发展改革委委托有关单位编制重点节能技术最佳实践案例</w:t>
            </w:r>
            <w:r w:rsidRPr="00F84C0D">
              <w:rPr>
                <w:rFonts w:ascii="SimSun" w:eastAsia="SimSun" w:hAnsi="SimSun" w:cs="Malgun Gothic" w:hint="eastAsia"/>
                <w:szCs w:val="21"/>
              </w:rPr>
              <w:t>，</w:t>
            </w:r>
            <w:r w:rsidRPr="00F84C0D">
              <w:rPr>
                <w:rFonts w:ascii="SimSun" w:eastAsia="SimSun" w:hAnsi="SimSun" w:cs="SimSun" w:hint="eastAsia"/>
                <w:szCs w:val="21"/>
              </w:rPr>
              <w:t>包括重点节能技术基本情况</w:t>
            </w:r>
            <w:r w:rsidRPr="00F84C0D">
              <w:rPr>
                <w:rFonts w:ascii="SimSun" w:eastAsia="SimSun" w:hAnsi="SimSun" w:cs="Malgun Gothic" w:hint="eastAsia"/>
                <w:szCs w:val="21"/>
              </w:rPr>
              <w:t>、</w:t>
            </w:r>
            <w:r w:rsidRPr="00F84C0D">
              <w:rPr>
                <w:rFonts w:ascii="SimSun" w:eastAsia="SimSun" w:hAnsi="SimSun" w:cs="SimSun" w:hint="eastAsia"/>
                <w:szCs w:val="21"/>
              </w:rPr>
              <w:t>节能改造前后情况</w:t>
            </w:r>
            <w:r w:rsidRPr="00F84C0D">
              <w:rPr>
                <w:rFonts w:ascii="SimSun" w:eastAsia="SimSun" w:hAnsi="SimSun" w:cs="Malgun Gothic" w:hint="eastAsia"/>
                <w:szCs w:val="21"/>
              </w:rPr>
              <w:t>、</w:t>
            </w:r>
            <w:r w:rsidRPr="00F84C0D">
              <w:rPr>
                <w:rFonts w:ascii="SimSun" w:eastAsia="SimSun" w:hAnsi="SimSun" w:cs="SimSun" w:hint="eastAsia"/>
                <w:szCs w:val="21"/>
              </w:rPr>
              <w:t>第三方机构检测报告</w:t>
            </w:r>
            <w:r w:rsidRPr="00F84C0D">
              <w:rPr>
                <w:rFonts w:ascii="SimSun" w:eastAsia="SimSun" w:hAnsi="SimSun" w:cs="Malgun Gothic" w:hint="eastAsia"/>
                <w:szCs w:val="21"/>
              </w:rPr>
              <w:t>、</w:t>
            </w:r>
            <w:r w:rsidRPr="00F84C0D">
              <w:rPr>
                <w:rFonts w:ascii="SimSun" w:eastAsia="SimSun" w:hAnsi="SimSun" w:cs="SimSun" w:hint="eastAsia"/>
                <w:szCs w:val="21"/>
              </w:rPr>
              <w:t>用户意见反馈等</w:t>
            </w:r>
            <w:r w:rsidRPr="00F84C0D">
              <w:rPr>
                <w:rFonts w:ascii="SimSun" w:eastAsia="SimSun" w:hAnsi="SimSun" w:cs="Malgun Gothic" w:hint="eastAsia"/>
                <w:szCs w:val="21"/>
              </w:rPr>
              <w:t>，</w:t>
            </w:r>
            <w:r w:rsidRPr="00F84C0D">
              <w:rPr>
                <w:rFonts w:ascii="SimSun" w:eastAsia="SimSun" w:hAnsi="SimSun" w:cs="SimSun" w:hint="eastAsia"/>
                <w:szCs w:val="21"/>
              </w:rPr>
              <w:t>对节能效果突出的案例进行重点宣传</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国家发展改革委委托有关单位组织召开重点节能低碳技术的现场推广会及技术对接会</w:t>
            </w:r>
            <w:r w:rsidRPr="00F84C0D">
              <w:rPr>
                <w:rFonts w:ascii="SimSun" w:eastAsia="SimSun" w:hAnsi="SimSun" w:cs="Malgun Gothic" w:hint="eastAsia"/>
                <w:szCs w:val="21"/>
              </w:rPr>
              <w:t>，</w:t>
            </w:r>
            <w:r w:rsidRPr="00F84C0D">
              <w:rPr>
                <w:rFonts w:ascii="SimSun" w:eastAsia="SimSun" w:hAnsi="SimSun" w:cs="SimSun" w:hint="eastAsia"/>
                <w:szCs w:val="21"/>
              </w:rPr>
              <w:t>开展技术提供单位与用能单位和节能服务公司交流</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lastRenderedPageBreak/>
              <w:t xml:space="preserve">　　</w:t>
            </w:r>
            <w:r w:rsidRPr="00F84C0D">
              <w:rPr>
                <w:rFonts w:ascii="SimSun" w:eastAsia="SimSun" w:hAnsi="SimSun" w:cs="SimSun" w:hint="eastAsia"/>
                <w:szCs w:val="21"/>
              </w:rPr>
              <w:t>重点节能低碳技术提供单位要制定推广方案</w:t>
            </w:r>
            <w:r w:rsidRPr="00F84C0D">
              <w:rPr>
                <w:rFonts w:ascii="SimSun" w:eastAsia="SimSun" w:hAnsi="SimSun" w:cs="Malgun Gothic" w:hint="eastAsia"/>
                <w:szCs w:val="21"/>
              </w:rPr>
              <w:t>，</w:t>
            </w:r>
            <w:r w:rsidRPr="00F84C0D">
              <w:rPr>
                <w:rFonts w:ascii="SimSun" w:eastAsia="SimSun" w:hAnsi="SimSun" w:cs="SimSun" w:hint="eastAsia"/>
                <w:szCs w:val="21"/>
              </w:rPr>
              <w:t>每年向国家发展改革委提交上年度推广情况</w:t>
            </w:r>
            <w:r w:rsidRPr="00F84C0D">
              <w:rPr>
                <w:rFonts w:ascii="SimSun" w:eastAsia="SimSun" w:hAnsi="SimSun" w:cs="Malgun Gothic" w:hint="eastAsia"/>
                <w:szCs w:val="21"/>
              </w:rPr>
              <w:t>，</w:t>
            </w:r>
            <w:r w:rsidRPr="00F84C0D">
              <w:rPr>
                <w:rFonts w:ascii="SimSun" w:eastAsia="SimSun" w:hAnsi="SimSun" w:cs="SimSun" w:hint="eastAsia"/>
                <w:szCs w:val="21"/>
              </w:rPr>
              <w:t>由国家发展改革委委托有关机构进行整理分析</w:t>
            </w:r>
            <w:r w:rsidRPr="00F84C0D">
              <w:rPr>
                <w:rFonts w:ascii="SimSun" w:eastAsia="SimSun" w:hAnsi="SimSun" w:cs="Malgun Gothic" w:hint="eastAsia"/>
                <w:szCs w:val="21"/>
              </w:rPr>
              <w:t>，</w:t>
            </w:r>
            <w:r w:rsidRPr="00F84C0D">
              <w:rPr>
                <w:rFonts w:ascii="SimSun" w:eastAsia="SimSun" w:hAnsi="SimSun" w:cs="SimSun" w:hint="eastAsia"/>
                <w:szCs w:val="21"/>
              </w:rPr>
              <w:t>跟踪评估推广效果</w:t>
            </w:r>
            <w:r w:rsidRPr="00F84C0D">
              <w:rPr>
                <w:rFonts w:ascii="SimSun" w:eastAsia="SimSun" w:hAnsi="SimSun" w:cs="Malgun Gothic" w:hint="eastAsia"/>
                <w:szCs w:val="21"/>
              </w:rPr>
              <w:t>，</w:t>
            </w:r>
            <w:r w:rsidRPr="00F84C0D">
              <w:rPr>
                <w:rFonts w:ascii="SimSun" w:eastAsia="SimSun" w:hAnsi="SimSun" w:cs="SimSun" w:hint="eastAsia"/>
                <w:szCs w:val="21"/>
              </w:rPr>
              <w:t>适时发布推广报告</w:t>
            </w:r>
            <w:r w:rsidRPr="00F84C0D">
              <w:rPr>
                <w:rFonts w:ascii="SimSun" w:eastAsia="SimSun" w:hAnsi="SimSun" w:cs="Malgun Gothic" w:hint="eastAsia"/>
                <w:szCs w:val="21"/>
              </w:rPr>
              <w:t>。</w:t>
            </w:r>
          </w:p>
          <w:p w:rsidR="00F84C0D" w:rsidRDefault="00F84C0D" w:rsidP="00137789">
            <w:pPr>
              <w:wordWrap w:val="0"/>
              <w:autoSpaceDN w:val="0"/>
              <w:snapToGrid w:val="0"/>
              <w:spacing w:line="290" w:lineRule="atLeast"/>
              <w:ind w:firstLineChars="0" w:firstLine="0"/>
              <w:jc w:val="both"/>
              <w:rPr>
                <w:rFonts w:ascii="SimSun" w:hAnsi="SimSun" w:hint="eastAsia"/>
                <w:szCs w:val="21"/>
                <w:lang w:eastAsia="ko-KR"/>
              </w:rPr>
            </w:pPr>
          </w:p>
          <w:p w:rsidR="00D50218" w:rsidRPr="00D50218" w:rsidRDefault="00D50218" w:rsidP="00137789">
            <w:pPr>
              <w:wordWrap w:val="0"/>
              <w:autoSpaceDN w:val="0"/>
              <w:snapToGrid w:val="0"/>
              <w:spacing w:line="290" w:lineRule="atLeast"/>
              <w:ind w:firstLineChars="0" w:firstLine="0"/>
              <w:jc w:val="both"/>
              <w:rPr>
                <w:rFonts w:ascii="SimSun" w:hAnsi="SimSun" w:hint="eastAsia"/>
                <w:szCs w:val="21"/>
                <w:lang w:eastAsia="ko-KR"/>
              </w:rPr>
            </w:pPr>
          </w:p>
          <w:p w:rsidR="00F84C0D" w:rsidRPr="00D50218" w:rsidRDefault="00F84C0D" w:rsidP="00D50218">
            <w:pPr>
              <w:wordWrap w:val="0"/>
              <w:autoSpaceDN w:val="0"/>
              <w:snapToGrid w:val="0"/>
              <w:spacing w:line="290" w:lineRule="atLeast"/>
              <w:ind w:firstLineChars="0" w:firstLine="0"/>
              <w:jc w:val="center"/>
              <w:rPr>
                <w:rFonts w:ascii="SimSun" w:eastAsia="SimSun" w:hAnsi="SimSun"/>
                <w:b/>
                <w:szCs w:val="21"/>
              </w:rPr>
            </w:pPr>
            <w:r w:rsidRPr="00D50218">
              <w:rPr>
                <w:rFonts w:ascii="SimSun" w:eastAsia="SimSun" w:hAnsi="SimSun" w:cs="SimSun" w:hint="eastAsia"/>
                <w:b/>
                <w:szCs w:val="21"/>
              </w:rPr>
              <w:t>第五章</w:t>
            </w:r>
            <w:r w:rsidRPr="00D50218">
              <w:rPr>
                <w:rFonts w:ascii="SimSun" w:eastAsia="SimSun" w:hAnsi="SimSun" w:hint="eastAsia"/>
                <w:b/>
                <w:szCs w:val="21"/>
              </w:rPr>
              <w:t xml:space="preserve"> </w:t>
            </w:r>
            <w:r w:rsidRPr="00D50218">
              <w:rPr>
                <w:rFonts w:ascii="SimSun" w:eastAsia="SimSun" w:hAnsi="SimSun" w:cs="SimSun" w:hint="eastAsia"/>
                <w:b/>
                <w:szCs w:val="21"/>
              </w:rPr>
              <w:t>附  则</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r w:rsidRPr="00F84C0D">
              <w:rPr>
                <w:rFonts w:ascii="SimSun" w:eastAsia="SimSun" w:hAnsi="SimSun" w:hint="eastAsia"/>
                <w:szCs w:val="21"/>
              </w:rPr>
              <w:t xml:space="preserve">　　</w:t>
            </w:r>
            <w:r w:rsidRPr="00F84C0D">
              <w:rPr>
                <w:rFonts w:ascii="SimSun" w:eastAsia="SimSun" w:hAnsi="SimSun" w:cs="SimSun" w:hint="eastAsia"/>
                <w:szCs w:val="21"/>
              </w:rPr>
              <w:t>本办法自发布之日起实施</w:t>
            </w:r>
            <w:r w:rsidRPr="00F84C0D">
              <w:rPr>
                <w:rFonts w:ascii="SimSun" w:eastAsia="SimSun" w:hAnsi="SimSun" w:cs="Malgun Gothic" w:hint="eastAsia"/>
                <w:szCs w:val="21"/>
              </w:rPr>
              <w:t>。</w:t>
            </w:r>
          </w:p>
          <w:p w:rsidR="00F84C0D" w:rsidRPr="00F84C0D" w:rsidRDefault="00F84C0D" w:rsidP="00137789">
            <w:pPr>
              <w:wordWrap w:val="0"/>
              <w:autoSpaceDN w:val="0"/>
              <w:snapToGrid w:val="0"/>
              <w:spacing w:line="290" w:lineRule="atLeast"/>
              <w:ind w:firstLineChars="0" w:firstLine="0"/>
              <w:jc w:val="both"/>
              <w:rPr>
                <w:rFonts w:ascii="SimSun" w:eastAsia="SimSun" w:hAnsi="SimSun"/>
                <w:szCs w:val="21"/>
              </w:rPr>
            </w:pPr>
          </w:p>
          <w:p w:rsidR="00F84C0D" w:rsidRPr="00F84C0D" w:rsidRDefault="00F84C0D" w:rsidP="00137789">
            <w:pPr>
              <w:wordWrap w:val="0"/>
              <w:autoSpaceDN w:val="0"/>
              <w:snapToGrid w:val="0"/>
              <w:spacing w:line="290" w:lineRule="atLeast"/>
              <w:ind w:firstLine="420"/>
              <w:jc w:val="both"/>
              <w:rPr>
                <w:rFonts w:ascii="SimSun" w:eastAsia="SimSun" w:hAnsi="SimSun" w:cs="SimSun"/>
                <w:szCs w:val="21"/>
              </w:rPr>
            </w:pPr>
            <w:r w:rsidRPr="00F84C0D">
              <w:rPr>
                <w:rFonts w:ascii="SimSun" w:eastAsia="SimSun" w:hAnsi="SimSun" w:cs="SimSun" w:hint="eastAsia"/>
                <w:szCs w:val="21"/>
              </w:rPr>
              <w:t>附件</w:t>
            </w:r>
            <w:r w:rsidRPr="00F84C0D">
              <w:rPr>
                <w:rFonts w:ascii="SimSun" w:eastAsia="SimSun" w:hAnsi="SimSun" w:hint="eastAsia"/>
                <w:szCs w:val="21"/>
              </w:rPr>
              <w:t xml:space="preserve">1: </w:t>
            </w:r>
            <w:r w:rsidRPr="00F84C0D">
              <w:rPr>
                <w:rFonts w:ascii="SimSun" w:eastAsia="SimSun" w:hAnsi="SimSun" w:cs="SimSun" w:hint="eastAsia"/>
                <w:szCs w:val="21"/>
              </w:rPr>
              <w:t>重点节能低碳技术汇总表</w:t>
            </w:r>
          </w:p>
          <w:p w:rsidR="00F84C0D" w:rsidRPr="00F84C0D" w:rsidRDefault="00F84C0D" w:rsidP="00137789">
            <w:pPr>
              <w:wordWrap w:val="0"/>
              <w:autoSpaceDN w:val="0"/>
              <w:snapToGrid w:val="0"/>
              <w:spacing w:line="290" w:lineRule="atLeast"/>
              <w:ind w:firstLine="420"/>
              <w:jc w:val="both"/>
              <w:rPr>
                <w:rFonts w:ascii="SimSun" w:eastAsia="SimSun" w:hAnsi="SimSun" w:cs="SimSun"/>
                <w:szCs w:val="21"/>
              </w:rPr>
            </w:pPr>
            <w:r w:rsidRPr="00F84C0D">
              <w:rPr>
                <w:rFonts w:ascii="SimSun" w:eastAsia="SimSun" w:hAnsi="SimSun" w:cs="SimSun" w:hint="eastAsia"/>
                <w:szCs w:val="21"/>
              </w:rPr>
              <w:t>附件</w:t>
            </w:r>
            <w:r w:rsidRPr="00F84C0D">
              <w:rPr>
                <w:rFonts w:ascii="SimSun" w:eastAsia="SimSun" w:hAnsi="SimSun" w:hint="eastAsia"/>
                <w:szCs w:val="21"/>
              </w:rPr>
              <w:t xml:space="preserve">2: </w:t>
            </w:r>
            <w:r w:rsidRPr="00F84C0D">
              <w:rPr>
                <w:rFonts w:ascii="SimSun" w:eastAsia="SimSun" w:hAnsi="SimSun" w:cs="SimSun" w:hint="eastAsia"/>
                <w:szCs w:val="21"/>
              </w:rPr>
              <w:t>重点节能技术申请报告</w:t>
            </w:r>
          </w:p>
          <w:p w:rsidR="00F84C0D" w:rsidRPr="00F84C0D" w:rsidRDefault="00F84C0D" w:rsidP="00137789">
            <w:pPr>
              <w:wordWrap w:val="0"/>
              <w:autoSpaceDN w:val="0"/>
              <w:snapToGrid w:val="0"/>
              <w:spacing w:line="290" w:lineRule="atLeast"/>
              <w:ind w:firstLine="420"/>
              <w:jc w:val="both"/>
              <w:rPr>
                <w:rFonts w:ascii="SimSun" w:eastAsia="SimSun" w:hAnsi="SimSun" w:cs="SimSun"/>
                <w:szCs w:val="21"/>
              </w:rPr>
            </w:pPr>
            <w:r w:rsidRPr="00F84C0D">
              <w:rPr>
                <w:rFonts w:ascii="SimSun" w:eastAsia="SimSun" w:hAnsi="SimSun" w:cs="SimSun" w:hint="eastAsia"/>
                <w:szCs w:val="21"/>
              </w:rPr>
              <w:t>附件</w:t>
            </w:r>
            <w:r w:rsidRPr="00F84C0D">
              <w:rPr>
                <w:rFonts w:ascii="SimSun" w:eastAsia="SimSun" w:hAnsi="SimSun" w:hint="eastAsia"/>
                <w:szCs w:val="21"/>
              </w:rPr>
              <w:t xml:space="preserve">3: </w:t>
            </w:r>
            <w:r w:rsidRPr="00F84C0D">
              <w:rPr>
                <w:rFonts w:ascii="SimSun" w:eastAsia="SimSun" w:hAnsi="SimSun" w:cs="SimSun" w:hint="eastAsia"/>
                <w:szCs w:val="21"/>
              </w:rPr>
              <w:t>重点节能技术申报表</w:t>
            </w:r>
          </w:p>
          <w:p w:rsidR="00F84C0D" w:rsidRPr="00F84C0D" w:rsidRDefault="00F84C0D" w:rsidP="00137789">
            <w:pPr>
              <w:wordWrap w:val="0"/>
              <w:autoSpaceDN w:val="0"/>
              <w:snapToGrid w:val="0"/>
              <w:spacing w:line="290" w:lineRule="atLeast"/>
              <w:ind w:firstLine="420"/>
              <w:jc w:val="both"/>
              <w:rPr>
                <w:rFonts w:ascii="SimSun" w:eastAsia="SimSun" w:hAnsi="SimSun" w:cs="SimSun"/>
                <w:szCs w:val="21"/>
              </w:rPr>
            </w:pPr>
            <w:r w:rsidRPr="00F84C0D">
              <w:rPr>
                <w:rFonts w:ascii="SimSun" w:eastAsia="SimSun" w:hAnsi="SimSun" w:cs="SimSun" w:hint="eastAsia"/>
                <w:szCs w:val="21"/>
              </w:rPr>
              <w:t>附件</w:t>
            </w:r>
            <w:r w:rsidRPr="00F84C0D">
              <w:rPr>
                <w:rFonts w:ascii="SimSun" w:eastAsia="SimSun" w:hAnsi="SimSun" w:hint="eastAsia"/>
                <w:szCs w:val="21"/>
              </w:rPr>
              <w:t xml:space="preserve">4: </w:t>
            </w:r>
            <w:r w:rsidRPr="00F84C0D">
              <w:rPr>
                <w:rFonts w:ascii="SimSun" w:eastAsia="SimSun" w:hAnsi="SimSun" w:cs="SimSun" w:hint="eastAsia"/>
                <w:szCs w:val="21"/>
              </w:rPr>
              <w:t>重点低碳技术申报表</w:t>
            </w:r>
          </w:p>
          <w:p w:rsidR="00F84C0D" w:rsidRPr="00F84C0D" w:rsidRDefault="00F84C0D" w:rsidP="00137789">
            <w:pPr>
              <w:wordWrap w:val="0"/>
              <w:autoSpaceDN w:val="0"/>
              <w:snapToGrid w:val="0"/>
              <w:spacing w:line="290" w:lineRule="atLeast"/>
              <w:ind w:firstLine="420"/>
              <w:jc w:val="both"/>
              <w:rPr>
                <w:rFonts w:ascii="SimSun" w:eastAsia="SimSun" w:hAnsi="SimSun"/>
                <w:szCs w:val="21"/>
              </w:rPr>
            </w:pPr>
            <w:r w:rsidRPr="00F84C0D">
              <w:rPr>
                <w:rFonts w:ascii="SimSun" w:eastAsia="SimSun" w:hAnsi="SimSun" w:cs="SimSun" w:hint="eastAsia"/>
                <w:szCs w:val="21"/>
              </w:rPr>
              <w:t>附件</w:t>
            </w:r>
            <w:r w:rsidRPr="00F84C0D">
              <w:rPr>
                <w:rFonts w:ascii="SimSun" w:eastAsia="SimSun" w:hAnsi="SimSun" w:hint="eastAsia"/>
                <w:szCs w:val="21"/>
              </w:rPr>
              <w:t xml:space="preserve">5: </w:t>
            </w:r>
            <w:r w:rsidRPr="00F84C0D">
              <w:rPr>
                <w:rFonts w:ascii="SimSun" w:eastAsia="SimSun" w:hAnsi="SimSun" w:cs="SimSun" w:hint="eastAsia"/>
                <w:szCs w:val="21"/>
              </w:rPr>
              <w:t>二氧化碳减排量估算方法及参数选择</w:t>
            </w:r>
          </w:p>
          <w:p w:rsidR="00F67646" w:rsidRPr="00F84C0D" w:rsidRDefault="00F67646" w:rsidP="00137789">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E35" w:rsidRDefault="00883E35" w:rsidP="00E77709">
      <w:pPr>
        <w:spacing w:line="240" w:lineRule="auto"/>
        <w:ind w:firstLine="420"/>
      </w:pPr>
      <w:r>
        <w:separator/>
      </w:r>
    </w:p>
  </w:endnote>
  <w:endnote w:type="continuationSeparator" w:id="1">
    <w:p w:rsidR="00883E35" w:rsidRDefault="00883E35"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E35" w:rsidRDefault="00883E35" w:rsidP="00E77709">
      <w:pPr>
        <w:spacing w:line="240" w:lineRule="auto"/>
        <w:ind w:firstLine="420"/>
      </w:pPr>
      <w:r>
        <w:separator/>
      </w:r>
    </w:p>
  </w:footnote>
  <w:footnote w:type="continuationSeparator" w:id="1">
    <w:p w:rsidR="00883E35" w:rsidRDefault="00883E35"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137789"/>
    <w:rsid w:val="002831AA"/>
    <w:rsid w:val="002D3974"/>
    <w:rsid w:val="005927CF"/>
    <w:rsid w:val="00711B01"/>
    <w:rsid w:val="007B6328"/>
    <w:rsid w:val="00883E35"/>
    <w:rsid w:val="008E1B6E"/>
    <w:rsid w:val="008E36EC"/>
    <w:rsid w:val="00943F07"/>
    <w:rsid w:val="009B47F6"/>
    <w:rsid w:val="00A00F4B"/>
    <w:rsid w:val="00A56EE5"/>
    <w:rsid w:val="00B77A92"/>
    <w:rsid w:val="00D05A72"/>
    <w:rsid w:val="00D50218"/>
    <w:rsid w:val="00D71B0B"/>
    <w:rsid w:val="00E77709"/>
    <w:rsid w:val="00EF5241"/>
    <w:rsid w:val="00F67646"/>
    <w:rsid w:val="00F84C0D"/>
    <w:rsid w:val="00FA6AC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1308</Words>
  <Characters>7460</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11</cp:revision>
  <dcterms:created xsi:type="dcterms:W3CDTF">2014-03-26T03:59:00Z</dcterms:created>
  <dcterms:modified xsi:type="dcterms:W3CDTF">2014-03-26T06:41:00Z</dcterms:modified>
</cp:coreProperties>
</file>